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D14C" w14:textId="77777777" w:rsidR="009B28EF" w:rsidRPr="009B28EF" w:rsidRDefault="009B28EF" w:rsidP="009B28EF">
      <w:pPr>
        <w:outlineLvl w:val="0"/>
        <w:rPr>
          <w:rFonts w:ascii="Trebuchet MS" w:hAnsi="Trebuchet MS" w:cs="Arial"/>
          <w:b/>
          <w:color w:val="95A3AB"/>
          <w:sz w:val="2"/>
          <w:szCs w:val="2"/>
        </w:rPr>
      </w:pPr>
    </w:p>
    <w:p w14:paraId="147526A1" w14:textId="77777777" w:rsidR="009B28EF" w:rsidRPr="009B28EF" w:rsidRDefault="009B28EF" w:rsidP="009B28EF">
      <w:pPr>
        <w:outlineLvl w:val="0"/>
        <w:rPr>
          <w:rFonts w:ascii="Trebuchet MS" w:hAnsi="Trebuchet MS" w:cs="Arial"/>
          <w:b/>
          <w:color w:val="95A3AB"/>
          <w:sz w:val="2"/>
          <w:szCs w:val="2"/>
        </w:rPr>
      </w:pPr>
    </w:p>
    <w:p w14:paraId="6D57B60B" w14:textId="77777777" w:rsidR="009B28EF" w:rsidRPr="009B28EF" w:rsidRDefault="009B28EF" w:rsidP="009B28EF">
      <w:pPr>
        <w:outlineLvl w:val="0"/>
        <w:rPr>
          <w:rFonts w:ascii="Trebuchet MS" w:hAnsi="Trebuchet MS" w:cs="Arial"/>
          <w:b/>
          <w:color w:val="95A3AB"/>
          <w:sz w:val="2"/>
          <w:szCs w:val="2"/>
        </w:rPr>
      </w:pPr>
    </w:p>
    <w:p w14:paraId="58EFAFBE" w14:textId="2C54D514" w:rsidR="009B28EF" w:rsidRDefault="00973DEF" w:rsidP="009B28EF">
      <w:pPr>
        <w:pStyle w:val="intituldelarrt"/>
        <w:rPr>
          <w:rFonts w:ascii="Trebuchet MS" w:hAnsi="Trebuchet MS"/>
          <w:bCs w:val="0"/>
          <w:sz w:val="28"/>
          <w:szCs w:val="28"/>
        </w:rPr>
      </w:pPr>
      <w:r w:rsidRPr="00B15FE3">
        <w:rPr>
          <w:rFonts w:ascii="Trebuchet MS" w:hAnsi="Trebuchet MS"/>
          <w:bCs w:val="0"/>
          <w:sz w:val="28"/>
          <w:szCs w:val="28"/>
          <w:lang w:val="en-GB"/>
        </w:rPr>
        <w:t>CONTRAT A DURÉE DÉTERMINÉE</w:t>
      </w:r>
      <w:r w:rsidR="00DC1A82" w:rsidRPr="00B15FE3">
        <w:rPr>
          <w:rFonts w:ascii="Trebuchet MS" w:hAnsi="Trebuchet MS"/>
          <w:bCs w:val="0"/>
          <w:sz w:val="28"/>
          <w:szCs w:val="28"/>
        </w:rPr>
        <w:br/>
      </w:r>
      <w:r w:rsidR="00E41A90">
        <w:rPr>
          <w:rFonts w:ascii="Trebuchet MS" w:hAnsi="Trebuchet MS"/>
          <w:bCs w:val="0"/>
          <w:sz w:val="28"/>
          <w:szCs w:val="28"/>
        </w:rPr>
        <w:t xml:space="preserve">COLLABORATEUR DE CABINET </w:t>
      </w:r>
    </w:p>
    <w:p w14:paraId="7E35EDA7" w14:textId="631A3F2E" w:rsidR="001C7322" w:rsidRPr="001C7322" w:rsidRDefault="001C7322" w:rsidP="009B28EF">
      <w:pPr>
        <w:pStyle w:val="intituldelarrt"/>
        <w:rPr>
          <w:rFonts w:ascii="Trebuchet MS" w:hAnsi="Trebuchet MS"/>
          <w:b w:val="0"/>
          <w:bCs w:val="0"/>
          <w:sz w:val="28"/>
          <w:szCs w:val="28"/>
        </w:rPr>
      </w:pPr>
      <w:r w:rsidRPr="001C7322">
        <w:rPr>
          <w:rFonts w:ascii="Trebuchet MS" w:hAnsi="Trebuchet MS"/>
          <w:b w:val="0"/>
          <w:smallCaps/>
        </w:rPr>
        <w:t xml:space="preserve">(en application </w:t>
      </w:r>
      <w:r w:rsidR="00930061">
        <w:rPr>
          <w:rFonts w:ascii="Trebuchet MS" w:hAnsi="Trebuchet MS"/>
          <w:b w:val="0"/>
          <w:iCs/>
          <w:smallCaps/>
        </w:rPr>
        <w:t>des articles l.333-1 à L.333-11 du code général de la fonction publique</w:t>
      </w:r>
      <w:r w:rsidRPr="001C7322">
        <w:rPr>
          <w:rFonts w:ascii="Trebuchet MS" w:hAnsi="Trebuchet MS"/>
          <w:b w:val="0"/>
          <w:smallCaps/>
        </w:rPr>
        <w:t>)</w:t>
      </w:r>
    </w:p>
    <w:p w14:paraId="5658352C" w14:textId="0B06FD36" w:rsidR="009B28EF" w:rsidRPr="001C7322" w:rsidRDefault="009B28EF" w:rsidP="009B28EF">
      <w:pPr>
        <w:jc w:val="center"/>
        <w:rPr>
          <w:rFonts w:ascii="Trebuchet MS" w:hAnsi="Trebuchet MS" w:cs="Arial"/>
          <w:smallCaps/>
          <w:sz w:val="16"/>
          <w:szCs w:val="16"/>
        </w:rPr>
      </w:pPr>
    </w:p>
    <w:p w14:paraId="10FCB5D3" w14:textId="77777777" w:rsidR="009B28EF" w:rsidRPr="001C7322" w:rsidRDefault="009B28EF" w:rsidP="009B28EF">
      <w:pPr>
        <w:pStyle w:val="VuConsidrant"/>
        <w:spacing w:after="0"/>
        <w:rPr>
          <w:rFonts w:ascii="Trebuchet MS" w:hAnsi="Trebuchet MS" w:cs="Times New Roman"/>
          <w:sz w:val="16"/>
          <w:szCs w:val="16"/>
        </w:rPr>
      </w:pPr>
    </w:p>
    <w:p w14:paraId="49D81527" w14:textId="77777777" w:rsidR="00AF1872" w:rsidRPr="00B15FE3" w:rsidRDefault="00AF1872" w:rsidP="00AF1872">
      <w:pPr>
        <w:tabs>
          <w:tab w:val="left" w:pos="284"/>
          <w:tab w:val="left" w:pos="2552"/>
        </w:tabs>
        <w:jc w:val="center"/>
        <w:rPr>
          <w:rStyle w:val="lev"/>
          <w:rFonts w:ascii="Trebuchet MS" w:hAnsi="Trebuchet MS" w:cs="Arial"/>
          <w:i/>
          <w:color w:val="E36C0A"/>
          <w:u w:val="single"/>
        </w:rPr>
      </w:pPr>
      <w:r w:rsidRPr="00B15FE3">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01B0472C" w14:textId="77777777" w:rsidR="009B28EF" w:rsidRPr="00B15FE3" w:rsidRDefault="009B28EF" w:rsidP="009B28EF">
      <w:pPr>
        <w:pStyle w:val="VuConsidrant"/>
        <w:spacing w:after="0"/>
        <w:rPr>
          <w:rFonts w:ascii="Trebuchet MS" w:hAnsi="Trebuchet MS" w:cs="Times New Roman"/>
          <w:sz w:val="10"/>
          <w:szCs w:val="10"/>
        </w:rPr>
      </w:pPr>
    </w:p>
    <w:p w14:paraId="62A719D5" w14:textId="77777777" w:rsidR="00D774BC" w:rsidRPr="00B15FE3" w:rsidRDefault="00D774BC" w:rsidP="009B28EF">
      <w:pPr>
        <w:pStyle w:val="VuConsidrant"/>
        <w:spacing w:after="0"/>
        <w:rPr>
          <w:rFonts w:ascii="Trebuchet MS" w:hAnsi="Trebuchet MS" w:cs="Times New Roman"/>
          <w:sz w:val="10"/>
          <w:szCs w:val="10"/>
        </w:rPr>
      </w:pPr>
    </w:p>
    <w:p w14:paraId="1905019C" w14:textId="43A653E4" w:rsidR="009B28EF" w:rsidRDefault="00C20EFF" w:rsidP="0033099C">
      <w:pPr>
        <w:spacing w:before="120" w:after="120"/>
        <w:jc w:val="both"/>
        <w:rPr>
          <w:rFonts w:ascii="Trebuchet MS" w:hAnsi="Trebuchet MS"/>
        </w:rPr>
      </w:pPr>
      <w:r>
        <w:rPr>
          <w:rFonts w:ascii="Trebuchet MS" w:hAnsi="Trebuchet MS"/>
        </w:rPr>
        <w:t>Vu le Code Général de la Fonction Publique, et notamment ses articles L.333-1 à L.333-11 ;</w:t>
      </w:r>
    </w:p>
    <w:p w14:paraId="76A432E4" w14:textId="77777777" w:rsidR="00E41A90" w:rsidRDefault="00E41A90" w:rsidP="00E41A90">
      <w:pPr>
        <w:pStyle w:val="VuConsidrant"/>
        <w:spacing w:before="60" w:after="60"/>
        <w:rPr>
          <w:rFonts w:ascii="Trebuchet MS" w:hAnsi="Trebuchet MS"/>
        </w:rPr>
      </w:pPr>
      <w:r>
        <w:rPr>
          <w:rFonts w:ascii="Trebuchet MS" w:hAnsi="Trebuchet MS"/>
        </w:rPr>
        <w:t>Vu le décret n°87-1004 du 16 décembre 1987 relatif aux collaborateurs de cabinet des collectivités territoriales ;</w:t>
      </w:r>
    </w:p>
    <w:p w14:paraId="701B6D53" w14:textId="422C8BDD" w:rsidR="009B28EF" w:rsidRDefault="009B28EF" w:rsidP="0033099C">
      <w:pPr>
        <w:spacing w:before="120" w:after="120"/>
        <w:jc w:val="both"/>
        <w:rPr>
          <w:rFonts w:ascii="Trebuchet MS" w:hAnsi="Trebuchet MS"/>
        </w:rPr>
      </w:pPr>
      <w:r w:rsidRPr="00B15FE3">
        <w:rPr>
          <w:rFonts w:ascii="Trebuchet MS" w:hAnsi="Trebuchet MS"/>
        </w:rPr>
        <w:t xml:space="preserve">Vu le décret n°88-145 du 15 février 1988 relatif aux agents </w:t>
      </w:r>
      <w:r w:rsidR="00AF1872" w:rsidRPr="00B15FE3">
        <w:rPr>
          <w:rFonts w:ascii="Trebuchet MS" w:hAnsi="Trebuchet MS"/>
        </w:rPr>
        <w:t>contractuels</w:t>
      </w:r>
      <w:r w:rsidRPr="00B15FE3">
        <w:rPr>
          <w:rFonts w:ascii="Trebuchet MS" w:hAnsi="Trebuchet MS"/>
        </w:rPr>
        <w:t xml:space="preserve"> de la</w:t>
      </w:r>
      <w:r w:rsidR="002E50EB" w:rsidRPr="00B15FE3">
        <w:rPr>
          <w:rFonts w:ascii="Trebuchet MS" w:hAnsi="Trebuchet MS"/>
        </w:rPr>
        <w:t xml:space="preserve"> fonction publique territoriale </w:t>
      </w:r>
      <w:r w:rsidRPr="00B15FE3">
        <w:rPr>
          <w:rFonts w:ascii="Trebuchet MS" w:hAnsi="Trebuchet MS"/>
        </w:rPr>
        <w:t>;</w:t>
      </w:r>
    </w:p>
    <w:p w14:paraId="1090BC7B" w14:textId="77777777" w:rsidR="00E41A90" w:rsidRDefault="00E41A90" w:rsidP="00E41A90">
      <w:pPr>
        <w:pStyle w:val="VuConsidrant"/>
        <w:spacing w:before="60" w:after="60"/>
        <w:rPr>
          <w:rFonts w:ascii="Trebuchet MS" w:hAnsi="Trebuchet MS"/>
        </w:rPr>
      </w:pPr>
      <w:r>
        <w:rPr>
          <w:rFonts w:ascii="Trebuchet MS" w:hAnsi="Trebuchet MS"/>
        </w:rPr>
        <w:t xml:space="preserve">Vu la délibération ouvrant les crédits affectés aux emplois de cabinet ; </w:t>
      </w:r>
    </w:p>
    <w:p w14:paraId="1B9B7F8C" w14:textId="77777777" w:rsidR="00E41A90" w:rsidRDefault="00E41A90" w:rsidP="00E41A90">
      <w:pPr>
        <w:pStyle w:val="VuConsidrant"/>
        <w:spacing w:before="60" w:after="60"/>
        <w:rPr>
          <w:rFonts w:ascii="Trebuchet MS" w:hAnsi="Trebuchet MS"/>
        </w:rPr>
      </w:pPr>
      <w:r>
        <w:rPr>
          <w:rFonts w:ascii="Trebuchet MS" w:hAnsi="Trebuchet MS"/>
        </w:rPr>
        <w:t xml:space="preserve">Considérant que le nombre d'habitants de la collectivité permet la création d'un emploi de collaborateur de cabinet ; </w:t>
      </w:r>
    </w:p>
    <w:p w14:paraId="2790D5BC" w14:textId="32FF8B53" w:rsidR="00A662B1" w:rsidRPr="00B15FE3" w:rsidRDefault="00A662B1" w:rsidP="00A662B1">
      <w:pPr>
        <w:pStyle w:val="Corpsdetexte"/>
        <w:spacing w:before="60" w:after="60"/>
        <w:rPr>
          <w:rFonts w:ascii="Trebuchet MS" w:hAnsi="Trebuchet MS"/>
          <w:i/>
          <w:sz w:val="20"/>
        </w:rPr>
      </w:pPr>
    </w:p>
    <w:p w14:paraId="7A645EAB" w14:textId="77777777" w:rsidR="00BA112E" w:rsidRPr="00B15FE3" w:rsidRDefault="00BA112E" w:rsidP="009B28EF">
      <w:pPr>
        <w:pStyle w:val="VuConsidrant"/>
        <w:rPr>
          <w:rFonts w:ascii="Trebuchet MS" w:hAnsi="Trebuchet MS" w:cs="Times New Roman"/>
        </w:rPr>
      </w:pPr>
    </w:p>
    <w:p w14:paraId="7790B580" w14:textId="77777777" w:rsidR="00E262C4" w:rsidRDefault="00E262C4" w:rsidP="00E262C4">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058FDCF9" w14:textId="77777777" w:rsidR="00E262C4" w:rsidRPr="00D47B54" w:rsidRDefault="00E262C4" w:rsidP="00E262C4">
      <w:pPr>
        <w:pStyle w:val="VuConsidrant"/>
        <w:spacing w:after="0"/>
        <w:outlineLvl w:val="0"/>
        <w:rPr>
          <w:rFonts w:ascii="Trebuchet MS" w:hAnsi="Trebuchet MS" w:cs="Times New Roman"/>
          <w:sz w:val="10"/>
          <w:szCs w:val="10"/>
        </w:rPr>
      </w:pPr>
    </w:p>
    <w:p w14:paraId="7B1CFE77" w14:textId="77777777" w:rsidR="00E262C4" w:rsidRDefault="00E262C4" w:rsidP="00E262C4">
      <w:pPr>
        <w:pStyle w:val="VuConsidrant"/>
        <w:spacing w:after="0"/>
        <w:rPr>
          <w:rFonts w:ascii="Trebuchet MS" w:hAnsi="Trebuchet MS" w:cs="Times New Roman"/>
        </w:rPr>
      </w:pPr>
      <w:r w:rsidRPr="001B03DD">
        <w:rPr>
          <w:rFonts w:ascii="Trebuchet MS" w:hAnsi="Trebuchet MS" w:cs="Times New Roman"/>
        </w:rPr>
        <w:t xml:space="preserve">Monsieur le Maire </w:t>
      </w:r>
      <w:r w:rsidRPr="00D47B54">
        <w:rPr>
          <w:rFonts w:ascii="Trebuchet MS" w:hAnsi="Trebuchet MS"/>
          <w:i/>
          <w:iCs/>
          <w:color w:val="E36C0A"/>
        </w:rPr>
        <w:t>(</w:t>
      </w:r>
      <w:r w:rsidRPr="001B03DD">
        <w:rPr>
          <w:rFonts w:ascii="Trebuchet MS" w:hAnsi="Trebuchet MS"/>
          <w:i/>
          <w:iCs/>
          <w:color w:val="E36C0A"/>
        </w:rPr>
        <w:t>ou Monsieur le Président</w:t>
      </w:r>
      <w:r w:rsidRPr="00D47B54">
        <w:rPr>
          <w:rFonts w:ascii="Trebuchet MS" w:hAnsi="Trebuchet MS"/>
          <w:i/>
          <w:iCs/>
          <w:color w:val="E36C0A"/>
        </w:rPr>
        <w:t>)</w:t>
      </w:r>
      <w:r w:rsidRPr="001B03DD">
        <w:rPr>
          <w:rFonts w:ascii="Trebuchet MS" w:hAnsi="Trebuchet MS" w:cs="Times New Roman"/>
          <w:i/>
        </w:rPr>
        <w:t xml:space="preserve"> </w:t>
      </w:r>
      <w:r w:rsidRPr="001B03DD">
        <w:rPr>
          <w:rFonts w:ascii="Trebuchet MS" w:hAnsi="Trebuchet MS" w:cs="Times New Roman"/>
        </w:rPr>
        <w:t>de …………………………,</w:t>
      </w:r>
    </w:p>
    <w:p w14:paraId="225B1C69" w14:textId="77777777" w:rsidR="00E262C4" w:rsidRPr="00D47B54" w:rsidRDefault="00E262C4" w:rsidP="00E262C4">
      <w:pPr>
        <w:pStyle w:val="VuConsidrant"/>
        <w:spacing w:after="0"/>
        <w:rPr>
          <w:rFonts w:ascii="Trebuchet MS" w:hAnsi="Trebuchet MS" w:cs="Times New Roman"/>
          <w:sz w:val="4"/>
          <w:szCs w:val="4"/>
        </w:rPr>
      </w:pPr>
    </w:p>
    <w:p w14:paraId="1C5DA151" w14:textId="77777777" w:rsidR="00E262C4" w:rsidRDefault="00E262C4" w:rsidP="00E262C4">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4F026A9B" w14:textId="77777777" w:rsidR="00E262C4" w:rsidRPr="00D47B54" w:rsidRDefault="00E262C4" w:rsidP="00E262C4">
      <w:pPr>
        <w:pStyle w:val="VuConsidrant"/>
        <w:spacing w:after="0"/>
        <w:rPr>
          <w:rFonts w:ascii="Trebuchet MS" w:hAnsi="Trebuchet MS" w:cs="Times New Roman"/>
          <w:sz w:val="4"/>
          <w:szCs w:val="4"/>
        </w:rPr>
      </w:pPr>
    </w:p>
    <w:p w14:paraId="2AC08F68" w14:textId="77777777" w:rsidR="00B15FE3" w:rsidRPr="00B15FE3" w:rsidRDefault="00E262C4" w:rsidP="00E262C4">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Pr="001B03DD">
        <w:rPr>
          <w:rFonts w:ascii="Trebuchet MS" w:hAnsi="Trebuchet MS" w:cs="Times New Roman"/>
        </w:rPr>
        <w:t>, né(e) le ……………………,</w:t>
      </w:r>
      <w:r>
        <w:rPr>
          <w:rFonts w:ascii="Trebuchet MS" w:hAnsi="Trebuchet MS" w:cs="Times New Roman"/>
        </w:rPr>
        <w:t xml:space="preserve"> </w:t>
      </w:r>
      <w:r w:rsidRPr="001B03DD">
        <w:rPr>
          <w:rFonts w:ascii="Trebuchet MS" w:hAnsi="Trebuchet MS" w:cs="Times New Roman"/>
        </w:rPr>
        <w:t>demeurant ……………………………………………………;</w:t>
      </w:r>
    </w:p>
    <w:p w14:paraId="384A4D1E" w14:textId="77777777" w:rsidR="009B28EF" w:rsidRPr="00B15FE3" w:rsidRDefault="009B28EF" w:rsidP="009B28EF">
      <w:pPr>
        <w:pStyle w:val="VuConsidrant"/>
        <w:rPr>
          <w:rFonts w:ascii="Trebuchet MS" w:hAnsi="Trebuchet MS" w:cs="Times New Roman"/>
        </w:rPr>
      </w:pPr>
    </w:p>
    <w:p w14:paraId="157D448E" w14:textId="77777777" w:rsidR="009B28EF" w:rsidRPr="00B15FE3" w:rsidRDefault="009B28EF" w:rsidP="009B28EF">
      <w:pPr>
        <w:pStyle w:val="VuConsidrant"/>
        <w:rPr>
          <w:rFonts w:ascii="Trebuchet MS" w:hAnsi="Trebuchet MS" w:cs="Times New Roman"/>
        </w:rPr>
      </w:pPr>
      <w:r w:rsidRPr="00B15FE3">
        <w:rPr>
          <w:rFonts w:ascii="Trebuchet MS" w:hAnsi="Trebuchet MS" w:cs="Times New Roman"/>
        </w:rPr>
        <w:t xml:space="preserve">Il a été convenu ce qui suit : </w:t>
      </w:r>
    </w:p>
    <w:p w14:paraId="01BBA819" w14:textId="77777777" w:rsidR="009B28EF" w:rsidRPr="00B15FE3" w:rsidRDefault="009B28EF" w:rsidP="009B28EF">
      <w:pPr>
        <w:pStyle w:val="VuConsidrant"/>
        <w:rPr>
          <w:rFonts w:ascii="Trebuchet MS" w:hAnsi="Trebuchet MS" w:cs="Times New Roman"/>
        </w:rPr>
      </w:pPr>
    </w:p>
    <w:p w14:paraId="172C7684" w14:textId="77777777" w:rsidR="009B28EF" w:rsidRPr="00B15FE3" w:rsidRDefault="00B15FE3" w:rsidP="009B28EF">
      <w:pPr>
        <w:pStyle w:val="articlen"/>
        <w:tabs>
          <w:tab w:val="left" w:pos="1418"/>
        </w:tabs>
        <w:spacing w:before="0"/>
        <w:outlineLvl w:val="0"/>
        <w:rPr>
          <w:rFonts w:ascii="Trebuchet MS" w:hAnsi="Trebuchet MS" w:cs="Times New Roman"/>
        </w:rPr>
      </w:pPr>
      <w:r w:rsidRPr="00B15FE3">
        <w:rPr>
          <w:rFonts w:ascii="Trebuchet MS" w:hAnsi="Trebuchet MS" w:cs="Times New Roman"/>
        </w:rPr>
        <w:t xml:space="preserve">ARTICLE 1 : </w:t>
      </w:r>
      <w:r w:rsidR="009B28EF" w:rsidRPr="00B15FE3">
        <w:rPr>
          <w:rFonts w:ascii="Trebuchet MS" w:hAnsi="Trebuchet MS" w:cs="Times New Roman"/>
        </w:rPr>
        <w:t>OBJET ET DUREE DU CONTRAT</w:t>
      </w:r>
    </w:p>
    <w:p w14:paraId="1FCB589C" w14:textId="77777777" w:rsidR="009B28EF" w:rsidRPr="00B15FE3" w:rsidRDefault="009B28EF" w:rsidP="009B28EF">
      <w:pPr>
        <w:pStyle w:val="articlen"/>
        <w:tabs>
          <w:tab w:val="left" w:pos="1418"/>
        </w:tabs>
        <w:spacing w:before="0"/>
        <w:rPr>
          <w:rFonts w:ascii="Trebuchet MS" w:hAnsi="Trebuchet MS" w:cs="Times New Roman"/>
        </w:rPr>
      </w:pPr>
    </w:p>
    <w:p w14:paraId="57131B0F" w14:textId="340C9546" w:rsidR="009B28EF" w:rsidRPr="00B15FE3" w:rsidRDefault="009B28EF" w:rsidP="0033099C">
      <w:pPr>
        <w:pStyle w:val="articlecontenu"/>
        <w:tabs>
          <w:tab w:val="left" w:pos="1418"/>
        </w:tabs>
        <w:spacing w:after="0"/>
        <w:ind w:firstLine="0"/>
        <w:rPr>
          <w:rFonts w:ascii="Trebuchet MS" w:hAnsi="Trebuchet MS" w:cs="Times New Roman"/>
          <w:b/>
          <w:bCs/>
          <w:i/>
          <w:iCs/>
        </w:rPr>
      </w:pPr>
      <w:r w:rsidRPr="00B15FE3">
        <w:rPr>
          <w:rFonts w:ascii="Trebuchet MS" w:hAnsi="Trebuchet MS" w:cs="Times New Roman"/>
        </w:rPr>
        <w:t xml:space="preserve">A compter du ……………………, </w:t>
      </w:r>
      <w:r w:rsidR="00B15FE3" w:rsidRPr="00B15FE3">
        <w:rPr>
          <w:rFonts w:ascii="Trebuchet MS" w:hAnsi="Trebuchet MS"/>
        </w:rPr>
        <w:t xml:space="preserve">M ………………………… </w:t>
      </w:r>
      <w:r w:rsidRPr="00B15FE3">
        <w:rPr>
          <w:rFonts w:ascii="Trebuchet MS" w:hAnsi="Trebuchet MS" w:cs="Times New Roman"/>
        </w:rPr>
        <w:t>est engagé</w:t>
      </w:r>
      <w:r w:rsidRPr="00B15FE3">
        <w:rPr>
          <w:rFonts w:ascii="Trebuchet MS" w:hAnsi="Trebuchet MS" w:cs="Times New Roman"/>
          <w:i/>
          <w:iCs/>
        </w:rPr>
        <w:t>(e)</w:t>
      </w:r>
      <w:r w:rsidRPr="00B15FE3">
        <w:rPr>
          <w:rFonts w:ascii="Trebuchet MS" w:hAnsi="Trebuchet MS" w:cs="Times New Roman"/>
        </w:rPr>
        <w:t xml:space="preserve"> </w:t>
      </w:r>
      <w:r w:rsidR="00E41A90">
        <w:rPr>
          <w:rFonts w:ascii="Trebuchet MS" w:hAnsi="Trebuchet MS" w:cs="Times New Roman"/>
        </w:rPr>
        <w:t xml:space="preserve">en qualité de contractuel </w:t>
      </w:r>
      <w:r w:rsidR="009974A1" w:rsidRPr="00B15FE3">
        <w:rPr>
          <w:rFonts w:ascii="Trebuchet MS" w:hAnsi="Trebuchet MS" w:cs="Times New Roman"/>
          <w:iCs/>
        </w:rPr>
        <w:t xml:space="preserve">pour </w:t>
      </w:r>
      <w:r w:rsidR="00E41A90">
        <w:rPr>
          <w:rFonts w:ascii="Trebuchet MS" w:hAnsi="Trebuchet MS" w:cs="Times New Roman"/>
          <w:iCs/>
        </w:rPr>
        <w:t>assurer les fonctions de collaborateur de cabinet</w:t>
      </w:r>
      <w:r w:rsidR="002B7FAA" w:rsidRPr="00B15FE3">
        <w:rPr>
          <w:rFonts w:ascii="Trebuchet MS" w:hAnsi="Trebuchet MS"/>
        </w:rPr>
        <w:t xml:space="preserve">, </w:t>
      </w:r>
      <w:r w:rsidRPr="00B15FE3">
        <w:rPr>
          <w:rFonts w:ascii="Trebuchet MS" w:hAnsi="Trebuchet MS" w:cs="Times New Roman"/>
        </w:rPr>
        <w:t xml:space="preserve">pour une durée déterminée de </w:t>
      </w:r>
      <w:r w:rsidR="00DC1A82" w:rsidRPr="00B15FE3">
        <w:rPr>
          <w:rFonts w:ascii="Trebuchet MS" w:hAnsi="Trebuchet MS" w:cs="Times New Roman"/>
        </w:rPr>
        <w:t xml:space="preserve">…………………………………………………… </w:t>
      </w:r>
      <w:r w:rsidRPr="001C7322">
        <w:rPr>
          <w:rFonts w:ascii="Trebuchet MS" w:hAnsi="Trebuchet MS"/>
          <w:i/>
          <w:iCs/>
          <w:color w:val="E36C0A"/>
        </w:rPr>
        <w:t>(</w:t>
      </w:r>
      <w:r w:rsidR="00E41A90" w:rsidRPr="00E41A90">
        <w:rPr>
          <w:rFonts w:ascii="Trebuchet MS" w:hAnsi="Trebuchet MS"/>
          <w:i/>
          <w:iCs/>
          <w:color w:val="E36C0A"/>
        </w:rPr>
        <w:t>cette durée ne peut en aucun cas être supérieure à la durée du mandat de l’autorité territoriale</w:t>
      </w:r>
      <w:r w:rsidR="00E41A90">
        <w:rPr>
          <w:rFonts w:ascii="Trebuchet MS" w:hAnsi="Trebuchet MS"/>
          <w:i/>
          <w:iCs/>
          <w:color w:val="E36C0A"/>
        </w:rPr>
        <w:t>)</w:t>
      </w:r>
      <w:r w:rsidR="002E50EB" w:rsidRPr="0032666E">
        <w:rPr>
          <w:rFonts w:ascii="Trebuchet MS" w:hAnsi="Trebuchet MS" w:cs="Times New Roman"/>
          <w:bCs/>
          <w:i/>
          <w:iCs/>
        </w:rPr>
        <w:t>,</w:t>
      </w:r>
      <w:r w:rsidR="001E3F23" w:rsidRPr="00B15FE3">
        <w:rPr>
          <w:rFonts w:ascii="Trebuchet MS" w:hAnsi="Trebuchet MS" w:cs="Times New Roman"/>
          <w:b/>
          <w:bCs/>
          <w:i/>
          <w:iCs/>
        </w:rPr>
        <w:t xml:space="preserve"> </w:t>
      </w:r>
      <w:r w:rsidR="002E50EB" w:rsidRPr="00B15FE3">
        <w:rPr>
          <w:rFonts w:ascii="Trebuchet MS" w:hAnsi="Trebuchet MS"/>
        </w:rPr>
        <w:t>soit</w:t>
      </w:r>
      <w:r w:rsidR="001E3F23" w:rsidRPr="00B15FE3">
        <w:rPr>
          <w:rFonts w:ascii="Trebuchet MS" w:hAnsi="Trebuchet MS"/>
        </w:rPr>
        <w:t xml:space="preserve"> jusqu’au ……………………………… inclus</w:t>
      </w:r>
      <w:r w:rsidRPr="00B15FE3">
        <w:rPr>
          <w:rFonts w:ascii="Trebuchet MS" w:hAnsi="Trebuchet MS" w:cs="Times New Roman"/>
          <w:b/>
          <w:bCs/>
          <w:i/>
          <w:iCs/>
        </w:rPr>
        <w:t>.</w:t>
      </w:r>
    </w:p>
    <w:p w14:paraId="1301E5BE"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4AD774F4" w14:textId="77777777" w:rsidR="009974A1" w:rsidRPr="00B15FE3" w:rsidRDefault="009974A1" w:rsidP="009B28EF">
      <w:pPr>
        <w:pStyle w:val="articlecontenu"/>
        <w:tabs>
          <w:tab w:val="left" w:pos="1418"/>
        </w:tabs>
        <w:spacing w:after="0"/>
        <w:ind w:left="1418" w:firstLine="0"/>
        <w:rPr>
          <w:rFonts w:ascii="Trebuchet MS" w:hAnsi="Trebuchet MS" w:cs="Times New Roman"/>
        </w:rPr>
      </w:pPr>
    </w:p>
    <w:p w14:paraId="46AE80B1"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2 : PERIODE D’ESSAI</w:t>
      </w:r>
    </w:p>
    <w:p w14:paraId="2F8BEE27" w14:textId="77777777" w:rsidR="00B15FE3" w:rsidRPr="00B15FE3" w:rsidRDefault="00B15FE3" w:rsidP="00B15FE3">
      <w:pPr>
        <w:pStyle w:val="articlecontenu"/>
        <w:tabs>
          <w:tab w:val="left" w:pos="0"/>
        </w:tabs>
        <w:spacing w:after="0"/>
        <w:ind w:firstLine="0"/>
        <w:rPr>
          <w:rFonts w:ascii="Trebuchet MS" w:hAnsi="Trebuchet MS" w:cs="Times New Roman"/>
          <w:sz w:val="14"/>
          <w:szCs w:val="14"/>
        </w:rPr>
      </w:pPr>
    </w:p>
    <w:p w14:paraId="263C1E91"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soumis(e) à une période d’essai de ………………………… </w:t>
      </w:r>
      <w:r w:rsidR="00126CCA" w:rsidRPr="00F82994">
        <w:rPr>
          <w:rFonts w:ascii="Trebuchet MS" w:hAnsi="Trebuchet MS"/>
          <w:i/>
          <w:iCs/>
          <w:color w:val="E36C0A"/>
        </w:rPr>
        <w:t>(</w:t>
      </w:r>
      <w:r w:rsidR="00126CCA" w:rsidRPr="00B15FE3">
        <w:rPr>
          <w:rFonts w:ascii="Trebuchet MS" w:hAnsi="Trebuchet MS"/>
          <w:i/>
          <w:iCs/>
          <w:color w:val="E36C0A"/>
        </w:rPr>
        <w:t>période d’essai qui peut être modulée à raison d’un jour ouvré par semaine de durée de contrat, dans la limite de 3 semaines lorsque la durée initialement prévue au contrat est inférieure à 6 mois</w:t>
      </w:r>
      <w:r w:rsidR="00126CCA">
        <w:rPr>
          <w:rFonts w:ascii="Trebuchet MS" w:hAnsi="Trebuchet MS"/>
          <w:i/>
          <w:iCs/>
          <w:color w:val="E36C0A"/>
        </w:rPr>
        <w:t>,</w:t>
      </w:r>
      <w:r w:rsidR="00126CCA" w:rsidRPr="00B15FE3">
        <w:rPr>
          <w:rFonts w:ascii="Trebuchet MS" w:hAnsi="Trebuchet MS"/>
          <w:i/>
          <w:iCs/>
          <w:color w:val="E36C0A"/>
        </w:rPr>
        <w:t xml:space="preserve"> d’</w:t>
      </w:r>
      <w:r w:rsidR="00126CCA">
        <w:rPr>
          <w:rFonts w:ascii="Trebuchet MS" w:hAnsi="Trebuchet MS"/>
          <w:i/>
          <w:iCs/>
          <w:color w:val="E36C0A"/>
        </w:rPr>
        <w:t>1</w:t>
      </w:r>
      <w:r w:rsidR="00126CCA" w:rsidRPr="00B15FE3">
        <w:rPr>
          <w:rFonts w:ascii="Trebuchet MS" w:hAnsi="Trebuchet MS"/>
          <w:i/>
          <w:iCs/>
          <w:color w:val="E36C0A"/>
        </w:rPr>
        <w:t xml:space="preserve"> mois lorsque la durée initialement prévue au contrat est </w:t>
      </w:r>
      <w:r w:rsidR="00126CCA">
        <w:rPr>
          <w:rFonts w:ascii="Trebuchet MS" w:hAnsi="Trebuchet MS"/>
          <w:i/>
          <w:iCs/>
          <w:color w:val="E36C0A"/>
        </w:rPr>
        <w:t xml:space="preserve">inférieure à 1 an, </w:t>
      </w:r>
      <w:r w:rsidR="00126CCA" w:rsidRPr="00B15FE3">
        <w:rPr>
          <w:rFonts w:ascii="Trebuchet MS" w:hAnsi="Trebuchet MS"/>
          <w:i/>
          <w:iCs/>
          <w:color w:val="E36C0A"/>
        </w:rPr>
        <w:t>d</w:t>
      </w:r>
      <w:r w:rsidR="00126CCA">
        <w:rPr>
          <w:rFonts w:ascii="Trebuchet MS" w:hAnsi="Trebuchet MS"/>
          <w:i/>
          <w:iCs/>
          <w:color w:val="E36C0A"/>
        </w:rPr>
        <w:t>e 2</w:t>
      </w:r>
      <w:r w:rsidR="00126CCA" w:rsidRPr="00B15FE3">
        <w:rPr>
          <w:rFonts w:ascii="Trebuchet MS" w:hAnsi="Trebuchet MS"/>
          <w:i/>
          <w:iCs/>
          <w:color w:val="E36C0A"/>
        </w:rPr>
        <w:t xml:space="preserve"> mois lorsque la durée initialement prévue au contrat est </w:t>
      </w:r>
      <w:r w:rsidR="00126CCA">
        <w:rPr>
          <w:rFonts w:ascii="Trebuchet MS" w:hAnsi="Trebuchet MS"/>
          <w:i/>
          <w:iCs/>
          <w:color w:val="E36C0A"/>
        </w:rPr>
        <w:t>inférieure à 2 ans, de 3 mois</w:t>
      </w:r>
      <w:r w:rsidR="00126CCA" w:rsidRPr="00B15FE3">
        <w:rPr>
          <w:rFonts w:ascii="Trebuchet MS" w:hAnsi="Trebuchet MS"/>
          <w:i/>
          <w:iCs/>
          <w:color w:val="E36C0A"/>
        </w:rPr>
        <w:t xml:space="preserve"> lorsque la durée initialement prévue au contrat est </w:t>
      </w:r>
      <w:r w:rsidR="00126CCA">
        <w:rPr>
          <w:rFonts w:ascii="Trebuchet MS" w:hAnsi="Trebuchet MS"/>
          <w:i/>
          <w:iCs/>
          <w:color w:val="E36C0A"/>
        </w:rPr>
        <w:t>supérieure à 2 ans</w:t>
      </w:r>
      <w:r w:rsidR="00126CCA" w:rsidRPr="00F82994">
        <w:rPr>
          <w:rFonts w:ascii="Trebuchet MS" w:hAnsi="Trebuchet MS"/>
          <w:i/>
          <w:iCs/>
          <w:color w:val="E36C0A"/>
        </w:rPr>
        <w:t>)</w:t>
      </w:r>
      <w:r w:rsidRPr="001C7322">
        <w:rPr>
          <w:rFonts w:ascii="Trebuchet MS" w:hAnsi="Trebuchet MS"/>
          <w:i/>
          <w:iCs/>
          <w:color w:val="E36C0A"/>
        </w:rPr>
        <w:t xml:space="preserve"> </w:t>
      </w:r>
      <w:r w:rsidRPr="00B15FE3">
        <w:rPr>
          <w:rFonts w:ascii="Trebuchet MS" w:hAnsi="Trebuchet MS" w:cs="Times New Roman"/>
        </w:rPr>
        <w:t>qui permettra à la collectivité d’évaluer les compétences de l’agent et à ce dernier d’apprécier si les fonctions occupées lui conviennent.</w:t>
      </w:r>
    </w:p>
    <w:p w14:paraId="6B6D76B1"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616F5238" w14:textId="77777777" w:rsidR="00B15FE3" w:rsidRPr="00B15FE3" w:rsidRDefault="00B15FE3" w:rsidP="00B15FE3">
      <w:pPr>
        <w:pStyle w:val="articlecontenu"/>
        <w:tabs>
          <w:tab w:val="left" w:pos="284"/>
        </w:tabs>
        <w:spacing w:after="0"/>
        <w:ind w:firstLine="0"/>
        <w:rPr>
          <w:rFonts w:ascii="Trebuchet MS" w:hAnsi="Trebuchet MS" w:cs="Times New Roman"/>
        </w:rPr>
      </w:pPr>
      <w:r w:rsidRPr="001C7322">
        <w:rPr>
          <w:rFonts w:ascii="Trebuchet MS" w:hAnsi="Trebuchet MS"/>
          <w:i/>
          <w:iCs/>
          <w:color w:val="E36C0A"/>
        </w:rPr>
        <w:t>(</w:t>
      </w:r>
      <w:proofErr w:type="gramStart"/>
      <w:r w:rsidRPr="00B15FE3">
        <w:rPr>
          <w:rFonts w:ascii="Trebuchet MS" w:hAnsi="Trebuchet MS"/>
          <w:i/>
          <w:iCs/>
          <w:color w:val="E36C0A"/>
        </w:rPr>
        <w:t>le</w:t>
      </w:r>
      <w:proofErr w:type="gramEnd"/>
      <w:r w:rsidRPr="00B15FE3">
        <w:rPr>
          <w:rFonts w:ascii="Trebuchet MS" w:hAnsi="Trebuchet MS"/>
          <w:i/>
          <w:iCs/>
          <w:color w:val="E36C0A"/>
        </w:rPr>
        <w:t xml:space="preserve"> cas échéant) </w:t>
      </w:r>
      <w:r w:rsidRPr="00B15FE3">
        <w:rPr>
          <w:rFonts w:ascii="Trebuchet MS" w:hAnsi="Trebuchet MS" w:cs="Times New Roman"/>
        </w:rPr>
        <w:t>La collectivité se réserve la possibilité de renouveler une fois la période d’essai pour une durée au plus égale à sa durée initiale.</w:t>
      </w:r>
    </w:p>
    <w:p w14:paraId="06B21A2B" w14:textId="77777777" w:rsidR="00B15FE3" w:rsidRPr="00B15FE3" w:rsidRDefault="00B15FE3" w:rsidP="00B15FE3">
      <w:pPr>
        <w:pStyle w:val="articlecontenu"/>
        <w:tabs>
          <w:tab w:val="left" w:pos="0"/>
        </w:tabs>
        <w:spacing w:after="0"/>
        <w:ind w:firstLine="0"/>
        <w:rPr>
          <w:rFonts w:ascii="Trebuchet MS" w:hAnsi="Trebuchet MS"/>
          <w:i/>
          <w:iCs/>
          <w:color w:val="E36C0A"/>
        </w:rPr>
      </w:pPr>
      <w:r w:rsidRPr="00B15FE3">
        <w:rPr>
          <w:rFonts w:ascii="Trebuchet MS" w:hAnsi="Trebuchet MS"/>
          <w:i/>
          <w:iCs/>
          <w:color w:val="E36C0A"/>
        </w:rPr>
        <w:t>N.B. : La possibilité de renouveler la période d’essai doit être obligatoirement stipulée dans le contrat si la collectivité souhaite la renouveler.</w:t>
      </w:r>
    </w:p>
    <w:p w14:paraId="79A2A5B4"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6FBBF288" w14:textId="77777777" w:rsidR="00B15FE3" w:rsidRPr="00B15FE3" w:rsidRDefault="00B15FE3" w:rsidP="00B15FE3">
      <w:pPr>
        <w:pStyle w:val="articlecontenu"/>
        <w:tabs>
          <w:tab w:val="left" w:pos="1418"/>
        </w:tabs>
        <w:spacing w:after="0"/>
        <w:ind w:firstLine="0"/>
        <w:rPr>
          <w:rFonts w:ascii="Trebuchet MS" w:hAnsi="Trebuchet MS"/>
          <w:i/>
          <w:iCs/>
          <w:color w:val="E36C0A"/>
        </w:rPr>
      </w:pPr>
      <w:proofErr w:type="gramStart"/>
      <w:r w:rsidRPr="00B15FE3">
        <w:rPr>
          <w:rFonts w:ascii="Trebuchet MS" w:hAnsi="Trebuchet MS"/>
          <w:i/>
          <w:iCs/>
          <w:color w:val="E36C0A"/>
        </w:rPr>
        <w:t>ou</w:t>
      </w:r>
      <w:proofErr w:type="gramEnd"/>
    </w:p>
    <w:p w14:paraId="18544D42" w14:textId="77777777" w:rsidR="00B15FE3" w:rsidRPr="00B15FE3" w:rsidRDefault="00B15FE3" w:rsidP="00B15FE3">
      <w:pPr>
        <w:pStyle w:val="articlecontenu"/>
        <w:tabs>
          <w:tab w:val="left" w:pos="1418"/>
        </w:tabs>
        <w:spacing w:after="0"/>
        <w:ind w:left="1418" w:firstLine="0"/>
        <w:jc w:val="center"/>
        <w:rPr>
          <w:rFonts w:ascii="Trebuchet MS" w:hAnsi="Trebuchet MS"/>
          <w:b/>
          <w:i/>
          <w:iCs/>
          <w:color w:val="E36C0A"/>
          <w:sz w:val="10"/>
          <w:szCs w:val="10"/>
        </w:rPr>
      </w:pPr>
    </w:p>
    <w:p w14:paraId="7524AE92"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n’est pas soumis(e) à une période d’essai.</w:t>
      </w:r>
    </w:p>
    <w:p w14:paraId="1B4A0FD3" w14:textId="77777777" w:rsidR="00B15FE3" w:rsidRPr="00B15FE3" w:rsidRDefault="00B15FE3" w:rsidP="00B15FE3">
      <w:pPr>
        <w:tabs>
          <w:tab w:val="left" w:pos="0"/>
        </w:tabs>
        <w:jc w:val="both"/>
        <w:rPr>
          <w:rFonts w:ascii="Trebuchet MS" w:hAnsi="Trebuchet MS" w:cs="Arial"/>
          <w:sz w:val="18"/>
          <w:szCs w:val="18"/>
        </w:rPr>
      </w:pPr>
      <w:r w:rsidRPr="00B15FE3">
        <w:rPr>
          <w:rFonts w:ascii="Trebuchet MS" w:hAnsi="Trebuchet MS" w:cs="Arial"/>
          <w:i/>
          <w:iCs/>
          <w:color w:val="E36C0A"/>
        </w:rPr>
        <w:t>N.B. : Aucune période d’essai ne pourra être prévue lorsqu’un contrat est renouvelé avec un même agent pour exercer les mêmes fonctions que celles prévues par le précédent contrat.</w:t>
      </w:r>
    </w:p>
    <w:p w14:paraId="147E6468" w14:textId="77777777" w:rsidR="005E1437" w:rsidRPr="00B15FE3" w:rsidRDefault="005E1437" w:rsidP="009B28EF">
      <w:pPr>
        <w:pStyle w:val="articlecontenu"/>
        <w:tabs>
          <w:tab w:val="left" w:pos="1418"/>
        </w:tabs>
        <w:spacing w:after="0"/>
        <w:ind w:left="1418" w:firstLine="0"/>
        <w:rPr>
          <w:rFonts w:ascii="Trebuchet MS" w:hAnsi="Trebuchet MS" w:cs="Times New Roman"/>
        </w:rPr>
      </w:pPr>
    </w:p>
    <w:p w14:paraId="0A5F1BBE" w14:textId="77777777" w:rsidR="00E3349C" w:rsidRPr="00722AA2" w:rsidRDefault="00E3349C" w:rsidP="00E3349C">
      <w:pPr>
        <w:pStyle w:val="articlen"/>
        <w:tabs>
          <w:tab w:val="left" w:pos="1418"/>
        </w:tabs>
        <w:spacing w:before="0"/>
        <w:rPr>
          <w:rFonts w:ascii="Trebuchet MS" w:hAnsi="Trebuchet MS" w:cs="Times New Roman"/>
        </w:rPr>
      </w:pPr>
      <w:r w:rsidRPr="00722AA2">
        <w:rPr>
          <w:rFonts w:ascii="Trebuchet MS" w:hAnsi="Trebuchet MS" w:cs="Times New Roman"/>
        </w:rPr>
        <w:t>ARTICLE 3 : TEMPS DE TRAVAIL ET REMUNERATION</w:t>
      </w:r>
    </w:p>
    <w:p w14:paraId="7DB807C9" w14:textId="77777777" w:rsidR="00E3349C" w:rsidRPr="00722AA2" w:rsidRDefault="00E3349C" w:rsidP="00E3349C">
      <w:pPr>
        <w:pStyle w:val="articlen"/>
        <w:tabs>
          <w:tab w:val="left" w:pos="1418"/>
        </w:tabs>
        <w:spacing w:before="0"/>
        <w:rPr>
          <w:rFonts w:ascii="Trebuchet MS" w:hAnsi="Trebuchet MS" w:cs="Times New Roman"/>
        </w:rPr>
      </w:pPr>
    </w:p>
    <w:p w14:paraId="08DE25A6" w14:textId="77777777" w:rsidR="00021B41" w:rsidRDefault="00E3349C" w:rsidP="00E3349C">
      <w:pPr>
        <w:pStyle w:val="Corpsdetexte"/>
        <w:rPr>
          <w:rFonts w:ascii="Trebuchet MS" w:hAnsi="Trebuchet MS"/>
          <w:sz w:val="20"/>
        </w:rPr>
      </w:pPr>
      <w:r w:rsidRPr="00722AA2">
        <w:rPr>
          <w:rFonts w:ascii="Trebuchet MS" w:hAnsi="Trebuchet MS"/>
          <w:sz w:val="20"/>
        </w:rPr>
        <w:t>Pour l’exécution du présent contrat, M ………………………… exercera ses fonctions à temps complet/non complet pour une durée hebdomadaire d’emploi de ………… heures</w:t>
      </w:r>
      <w:r w:rsidR="00021B41">
        <w:rPr>
          <w:rFonts w:ascii="Trebuchet MS" w:hAnsi="Trebuchet MS"/>
          <w:sz w:val="20"/>
        </w:rPr>
        <w:t>.</w:t>
      </w:r>
    </w:p>
    <w:p w14:paraId="22E303E9" w14:textId="77777777" w:rsidR="00F37F2D" w:rsidRDefault="00E3349C" w:rsidP="00E3349C">
      <w:pPr>
        <w:pStyle w:val="Corpsdetexte"/>
        <w:rPr>
          <w:rFonts w:ascii="Trebuchet MS" w:hAnsi="Trebuchet MS"/>
          <w:sz w:val="20"/>
        </w:rPr>
      </w:pPr>
      <w:r w:rsidRPr="00722AA2">
        <w:rPr>
          <w:rFonts w:ascii="Trebuchet MS" w:hAnsi="Trebuchet MS"/>
          <w:sz w:val="20"/>
        </w:rPr>
        <w:lastRenderedPageBreak/>
        <w:t xml:space="preserve"> </w:t>
      </w:r>
    </w:p>
    <w:p w14:paraId="180F99F7" w14:textId="11F531B4" w:rsidR="00A662B1" w:rsidRPr="00B15FE3" w:rsidRDefault="00F37F2D" w:rsidP="00E3349C">
      <w:pPr>
        <w:pStyle w:val="Corpsdetexte"/>
        <w:rPr>
          <w:rFonts w:ascii="Trebuchet MS" w:hAnsi="Trebuchet MS"/>
          <w:sz w:val="20"/>
        </w:rPr>
      </w:pPr>
      <w:r w:rsidRPr="00722AA2">
        <w:rPr>
          <w:rFonts w:ascii="Trebuchet MS" w:hAnsi="Trebuchet MS"/>
          <w:sz w:val="20"/>
        </w:rPr>
        <w:t>M …………………………</w:t>
      </w:r>
      <w:r w:rsidR="00E3349C" w:rsidRPr="00722AA2">
        <w:rPr>
          <w:rFonts w:ascii="Trebuchet MS" w:hAnsi="Trebuchet MS"/>
          <w:sz w:val="20"/>
        </w:rPr>
        <w:t xml:space="preserve"> percevra une rémunération</w:t>
      </w:r>
      <w:r>
        <w:rPr>
          <w:rFonts w:ascii="Trebuchet MS" w:hAnsi="Trebuchet MS"/>
          <w:sz w:val="20"/>
        </w:rPr>
        <w:t xml:space="preserve"> </w:t>
      </w:r>
      <w:r w:rsidR="00E3349C" w:rsidRPr="00722AA2">
        <w:rPr>
          <w:rFonts w:ascii="Trebuchet MS" w:hAnsi="Trebuchet MS"/>
          <w:sz w:val="20"/>
        </w:rPr>
        <w:t xml:space="preserve">calculée sur la base de l’indice brut ………………, </w:t>
      </w:r>
      <w:r w:rsidR="00E3349C" w:rsidRPr="001C7322">
        <w:rPr>
          <w:rFonts w:ascii="Trebuchet MS" w:hAnsi="Trebuchet MS"/>
          <w:i/>
          <w:iCs/>
          <w:color w:val="E36C0A"/>
          <w:sz w:val="20"/>
        </w:rPr>
        <w:t>(</w:t>
      </w:r>
      <w:r>
        <w:rPr>
          <w:rFonts w:ascii="Trebuchet MS" w:hAnsi="Trebuchet MS"/>
          <w:i/>
          <w:iCs/>
          <w:color w:val="E36C0A"/>
          <w:sz w:val="20"/>
        </w:rPr>
        <w:t xml:space="preserve">celui-ci </w:t>
      </w:r>
      <w:r w:rsidRPr="00F37F2D">
        <w:rPr>
          <w:rFonts w:ascii="Trebuchet MS" w:hAnsi="Trebuchet MS"/>
          <w:i/>
          <w:iCs/>
          <w:color w:val="E36C0A"/>
          <w:sz w:val="20"/>
        </w:rPr>
        <w:t>ne peut en aucun cas être supérieur à 90 % du traitement correspondant soit à l’indice terminal de l’emploi administratif fonctionnel de direction le plus élevé de la collectivité ou de l’établissement occupé par un fonctionnaire, soit à l’indice terminal du grade administratif le plus élevé détenu par un fonctionnaire en activité dans la collectivité ou l’établissement</w:t>
      </w:r>
      <w:r>
        <w:rPr>
          <w:rFonts w:ascii="Trebuchet MS" w:hAnsi="Trebuchet MS"/>
          <w:i/>
          <w:iCs/>
          <w:color w:val="E36C0A"/>
          <w:sz w:val="20"/>
        </w:rPr>
        <w:t>)</w:t>
      </w:r>
      <w:r>
        <w:rPr>
          <w:rFonts w:ascii="Trebuchet MS" w:hAnsi="Trebuchet MS"/>
          <w:sz w:val="20"/>
        </w:rPr>
        <w:t xml:space="preserve">, </w:t>
      </w:r>
      <w:r w:rsidRPr="001C7322">
        <w:rPr>
          <w:rFonts w:ascii="Trebuchet MS" w:hAnsi="Trebuchet MS"/>
          <w:i/>
          <w:iCs/>
          <w:color w:val="E36C0A"/>
          <w:sz w:val="20"/>
        </w:rPr>
        <w:t>(</w:t>
      </w:r>
      <w:r w:rsidRPr="00722AA2">
        <w:rPr>
          <w:rFonts w:ascii="Trebuchet MS" w:hAnsi="Trebuchet MS"/>
          <w:i/>
          <w:iCs/>
          <w:color w:val="E36C0A"/>
          <w:sz w:val="20"/>
        </w:rPr>
        <w:t>le cas échéant)</w:t>
      </w:r>
      <w:r w:rsidRPr="00722AA2">
        <w:rPr>
          <w:rFonts w:ascii="Trebuchet MS" w:hAnsi="Trebuchet MS"/>
          <w:sz w:val="20"/>
        </w:rPr>
        <w:t xml:space="preserve"> </w:t>
      </w:r>
      <w:r w:rsidR="00E3349C" w:rsidRPr="00722AA2">
        <w:rPr>
          <w:rFonts w:ascii="Trebuchet MS" w:hAnsi="Trebuchet MS"/>
          <w:sz w:val="20"/>
        </w:rPr>
        <w:t xml:space="preserve">le supplément familial de traitement ainsi que </w:t>
      </w:r>
      <w:r w:rsidR="00E3349C" w:rsidRPr="001C7322">
        <w:rPr>
          <w:rFonts w:ascii="Trebuchet MS" w:hAnsi="Trebuchet MS"/>
          <w:i/>
          <w:iCs/>
          <w:color w:val="E36C0A"/>
          <w:sz w:val="20"/>
        </w:rPr>
        <w:t>(</w:t>
      </w:r>
      <w:r w:rsidR="00E3349C" w:rsidRPr="00722AA2">
        <w:rPr>
          <w:rFonts w:ascii="Trebuchet MS" w:hAnsi="Trebuchet MS"/>
          <w:i/>
          <w:iCs/>
          <w:color w:val="E36C0A"/>
          <w:sz w:val="20"/>
        </w:rPr>
        <w:t>le cas échéant)</w:t>
      </w:r>
      <w:r w:rsidR="00E3349C" w:rsidRPr="00722AA2">
        <w:rPr>
          <w:rFonts w:ascii="Trebuchet MS" w:hAnsi="Trebuchet MS"/>
          <w:sz w:val="20"/>
        </w:rPr>
        <w:t xml:space="preserve"> les primes et indemnités instituées par l’assemblée délibérante</w:t>
      </w:r>
      <w:r>
        <w:rPr>
          <w:rFonts w:ascii="Trebuchet MS" w:hAnsi="Trebuchet MS"/>
          <w:sz w:val="20"/>
        </w:rPr>
        <w:t xml:space="preserve"> </w:t>
      </w:r>
      <w:r w:rsidRPr="00F37F2D">
        <w:rPr>
          <w:rFonts w:ascii="Trebuchet MS" w:hAnsi="Trebuchet MS"/>
          <w:i/>
          <w:iCs/>
          <w:color w:val="E36C0A"/>
          <w:sz w:val="20"/>
        </w:rPr>
        <w:t>(là aussi dans la limite 90 % du montant maximum du régime indemnitaire fixé par délibération et versé au titulaire de l’emploi administratif fonctionnel de direction le plus élevé ou au titulaire du grade administratif le plus élevé dans la collectivité territoriale).</w:t>
      </w:r>
    </w:p>
    <w:p w14:paraId="154FEE7F" w14:textId="77777777" w:rsidR="001E3F23" w:rsidRPr="00B15FE3" w:rsidRDefault="001E3F23" w:rsidP="00F37F2D">
      <w:pPr>
        <w:pStyle w:val="articlecontenu"/>
        <w:tabs>
          <w:tab w:val="left" w:pos="1418"/>
        </w:tabs>
        <w:spacing w:after="0"/>
        <w:ind w:firstLine="0"/>
        <w:rPr>
          <w:rFonts w:ascii="Trebuchet MS" w:hAnsi="Trebuchet MS" w:cs="Times New Roman"/>
          <w:b/>
        </w:rPr>
      </w:pPr>
    </w:p>
    <w:p w14:paraId="367D47A4"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4 : CONGES ANNUELS</w:t>
      </w:r>
    </w:p>
    <w:p w14:paraId="7F323FAF"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5C2060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760E6E30" w14:textId="77777777" w:rsidR="00B15FE3" w:rsidRPr="00B15FE3" w:rsidRDefault="00B15FE3" w:rsidP="00B15FE3">
      <w:pPr>
        <w:pStyle w:val="articlecontenu"/>
        <w:tabs>
          <w:tab w:val="left" w:pos="1418"/>
        </w:tabs>
        <w:spacing w:after="0"/>
        <w:rPr>
          <w:rFonts w:ascii="Trebuchet MS" w:hAnsi="Trebuchet MS" w:cs="Times New Roman"/>
          <w:sz w:val="26"/>
          <w:szCs w:val="26"/>
        </w:rPr>
      </w:pPr>
    </w:p>
    <w:p w14:paraId="22A6210C"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5 : SECURITE SOCIALE – RETRAITE</w:t>
      </w:r>
    </w:p>
    <w:p w14:paraId="5A4E9BB4"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14B83A22"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Pendant toute la durée du présent contrat, la rémunération de </w:t>
      </w:r>
      <w:r w:rsidRPr="00B15FE3">
        <w:rPr>
          <w:rFonts w:ascii="Trebuchet MS" w:hAnsi="Trebuchet MS"/>
        </w:rPr>
        <w:t>M …………………………</w:t>
      </w:r>
      <w:r w:rsidRPr="00B15FE3">
        <w:rPr>
          <w:rFonts w:ascii="Trebuchet MS" w:hAnsi="Trebuchet MS" w:cs="Times New Roman"/>
          <w:b/>
        </w:rPr>
        <w:t xml:space="preserve"> </w:t>
      </w:r>
      <w:r w:rsidRPr="00B15FE3">
        <w:rPr>
          <w:rFonts w:ascii="Trebuchet MS" w:hAnsi="Trebuchet MS" w:cs="Times New Roman"/>
        </w:rPr>
        <w:t>est soumise aux cotisations sociales prévues par le régime général de la Sécurité Sociale.</w:t>
      </w:r>
    </w:p>
    <w:p w14:paraId="7A9AF9D9"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affilié</w:t>
      </w:r>
      <w:r w:rsidRPr="00B15FE3">
        <w:rPr>
          <w:rFonts w:ascii="Trebuchet MS" w:hAnsi="Trebuchet MS" w:cs="Times New Roman"/>
          <w:i/>
          <w:iCs/>
        </w:rPr>
        <w:t>(e)</w:t>
      </w:r>
      <w:r w:rsidRPr="00B15FE3">
        <w:rPr>
          <w:rFonts w:ascii="Trebuchet MS" w:hAnsi="Trebuchet MS" w:cs="Times New Roman"/>
        </w:rPr>
        <w:t xml:space="preserve"> à l'IRCANTEC.</w:t>
      </w:r>
    </w:p>
    <w:p w14:paraId="2F3CEF70" w14:textId="77777777" w:rsidR="00D64712" w:rsidRPr="00B15FE3" w:rsidRDefault="00D64712" w:rsidP="009B28EF">
      <w:pPr>
        <w:pStyle w:val="articlen"/>
        <w:tabs>
          <w:tab w:val="left" w:pos="1418"/>
        </w:tabs>
        <w:spacing w:before="0"/>
        <w:rPr>
          <w:rFonts w:ascii="Trebuchet MS" w:hAnsi="Trebuchet MS" w:cs="Times New Roman"/>
        </w:rPr>
      </w:pPr>
    </w:p>
    <w:p w14:paraId="4FBA5C93" w14:textId="77777777" w:rsidR="009B28EF" w:rsidRPr="00B15FE3" w:rsidRDefault="009B28EF" w:rsidP="009B28EF">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1E3EB1" w:rsidRPr="00B15FE3">
        <w:rPr>
          <w:rFonts w:ascii="Trebuchet MS" w:hAnsi="Trebuchet MS" w:cs="Times New Roman"/>
        </w:rPr>
        <w:t>6</w:t>
      </w:r>
      <w:r w:rsidR="00B15FE3" w:rsidRPr="00B15FE3">
        <w:rPr>
          <w:rFonts w:ascii="Trebuchet MS" w:hAnsi="Trebuchet MS" w:cs="Times New Roman"/>
        </w:rPr>
        <w:t xml:space="preserve"> : </w:t>
      </w:r>
      <w:r w:rsidRPr="00B15FE3">
        <w:rPr>
          <w:rFonts w:ascii="Trebuchet MS" w:hAnsi="Trebuchet MS" w:cs="Times New Roman"/>
        </w:rPr>
        <w:t xml:space="preserve">RENOUVELLEMENT DU CONTRAT </w:t>
      </w:r>
    </w:p>
    <w:p w14:paraId="3B7E58C8" w14:textId="77777777" w:rsidR="009B28EF" w:rsidRPr="00B15FE3" w:rsidRDefault="009B28EF" w:rsidP="009B28EF">
      <w:pPr>
        <w:pStyle w:val="articlen"/>
        <w:tabs>
          <w:tab w:val="left" w:pos="1418"/>
        </w:tabs>
        <w:spacing w:before="0"/>
        <w:rPr>
          <w:rFonts w:ascii="Trebuchet MS" w:hAnsi="Trebuchet MS" w:cs="Times New Roman"/>
        </w:rPr>
      </w:pPr>
    </w:p>
    <w:p w14:paraId="7920C147" w14:textId="45ED169F" w:rsidR="00A662B1" w:rsidRPr="00B15FE3" w:rsidRDefault="00F9304C" w:rsidP="00B15FE3">
      <w:pPr>
        <w:pStyle w:val="articlecontenu"/>
        <w:tabs>
          <w:tab w:val="left" w:pos="1418"/>
        </w:tabs>
        <w:spacing w:after="0"/>
        <w:ind w:firstLine="0"/>
        <w:rPr>
          <w:rFonts w:ascii="Trebuchet MS" w:hAnsi="Trebuchet MS" w:cs="Times New Roman"/>
        </w:rPr>
      </w:pPr>
      <w:r w:rsidRPr="00B15FE3">
        <w:rPr>
          <w:rFonts w:ascii="Trebuchet MS" w:hAnsi="Trebuchet MS"/>
        </w:rPr>
        <w:t>Le présent contrat est susceptible de renouvellement par reconduction expresse</w:t>
      </w:r>
      <w:r w:rsidR="00445AB9">
        <w:rPr>
          <w:rFonts w:ascii="Trebuchet MS" w:hAnsi="Trebuchet MS"/>
        </w:rPr>
        <w:t xml:space="preserve">, dans la limite de la durée du mandat. </w:t>
      </w:r>
      <w:r w:rsidR="00A662B1" w:rsidRPr="00B15FE3">
        <w:rPr>
          <w:rFonts w:ascii="Trebuchet MS" w:hAnsi="Trebuchet MS" w:cs="Times New Roman"/>
        </w:rPr>
        <w:t>L'autorité territoriale devra notifier son intention de renouveler ou non l'engagement au plus tard :</w:t>
      </w:r>
    </w:p>
    <w:p w14:paraId="78A3ABB6"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8 jours avant le terme de l’engagement pour l’agent recruté pour une durée inférieure à 6 mois,</w:t>
      </w:r>
    </w:p>
    <w:p w14:paraId="39FF6D1D"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1 mois avant le terme de l’engagement pour l’agent recruté pour une durée  égale ou supérieure à 6 mois et inférieure à 2 ans ;</w:t>
      </w:r>
    </w:p>
    <w:p w14:paraId="1709BF17"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2 mois avant le terme de l’engagement pour l’agent recruté po</w:t>
      </w:r>
      <w:r w:rsidR="009B61EF" w:rsidRPr="00B15FE3">
        <w:rPr>
          <w:rFonts w:ascii="Trebuchet MS" w:hAnsi="Trebuchet MS" w:cs="Times New Roman"/>
        </w:rPr>
        <w:t>ur une durée supérieure à 2 ans ;</w:t>
      </w:r>
    </w:p>
    <w:p w14:paraId="6BF488C1" w14:textId="77777777" w:rsidR="009B61EF" w:rsidRPr="00B15FE3" w:rsidRDefault="009B61EF"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3 mois avant le terme de l’engagement pour l’agent dont le contrat est susceptible d’être renouvelé pour une durée indéterminée en application des dispositions législatives ou réglementaires applicables.</w:t>
      </w:r>
    </w:p>
    <w:p w14:paraId="1F2F452F" w14:textId="77777777" w:rsidR="00A662B1" w:rsidRPr="00B15FE3" w:rsidRDefault="00A662B1" w:rsidP="00A662B1">
      <w:pPr>
        <w:pStyle w:val="articlecontenu"/>
        <w:tabs>
          <w:tab w:val="left" w:pos="1418"/>
        </w:tabs>
        <w:spacing w:after="0"/>
        <w:ind w:left="1778" w:firstLine="0"/>
        <w:rPr>
          <w:rFonts w:ascii="Trebuchet MS" w:hAnsi="Trebuchet MS"/>
          <w:b/>
          <w:i/>
          <w:iCs/>
          <w:color w:val="E36C0A"/>
        </w:rPr>
      </w:pPr>
    </w:p>
    <w:p w14:paraId="0ACB4A1E" w14:textId="77777777" w:rsidR="00A662B1" w:rsidRPr="00B15FE3" w:rsidRDefault="00A662B1"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S’il est proposé à M……………………………………………………………………  </w:t>
      </w:r>
      <w:proofErr w:type="gramStart"/>
      <w:r w:rsidRPr="00B15FE3">
        <w:rPr>
          <w:rFonts w:ascii="Trebuchet MS" w:hAnsi="Trebuchet MS" w:cs="Times New Roman"/>
        </w:rPr>
        <w:t>de</w:t>
      </w:r>
      <w:proofErr w:type="gramEnd"/>
      <w:r w:rsidRPr="00B15FE3">
        <w:rPr>
          <w:rFonts w:ascii="Trebuchet MS" w:hAnsi="Trebuchet MS" w:cs="Times New Roman"/>
        </w:rPr>
        <w:t xml:space="preserve"> renouveler le contrat d’engagement, l’intéressé(e) disposera d’un délai de huit jours pour faire connaître, le cas échéant, son acceptation. En cas de non réponse dans ce délai, l’intéressé(e) est présumé(e) renoncer à son emploi.</w:t>
      </w:r>
    </w:p>
    <w:p w14:paraId="33E71B7E" w14:textId="77777777" w:rsidR="00B15FE3" w:rsidRPr="00B15FE3" w:rsidRDefault="00B15FE3" w:rsidP="00B15FE3">
      <w:pPr>
        <w:pStyle w:val="articlecontenu"/>
        <w:tabs>
          <w:tab w:val="left" w:pos="1418"/>
        </w:tabs>
        <w:spacing w:after="0"/>
        <w:ind w:firstLine="0"/>
        <w:rPr>
          <w:rFonts w:ascii="Trebuchet MS" w:hAnsi="Trebuchet MS" w:cs="Times New Roman"/>
        </w:rPr>
      </w:pPr>
    </w:p>
    <w:p w14:paraId="300FB7DD"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660D64BC"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7 : RUPTURE DU CONTRAT</w:t>
      </w:r>
    </w:p>
    <w:p w14:paraId="2ADE7D21"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347325FE" w14:textId="77777777" w:rsidR="00B15FE3" w:rsidRPr="00B15FE3" w:rsidRDefault="00B15FE3" w:rsidP="00B15FE3">
      <w:pPr>
        <w:pStyle w:val="articlecontenu"/>
        <w:tabs>
          <w:tab w:val="left" w:pos="1418"/>
        </w:tabs>
        <w:spacing w:after="0"/>
        <w:ind w:firstLine="0"/>
        <w:rPr>
          <w:rFonts w:ascii="Trebuchet MS" w:hAnsi="Trebuchet MS" w:cs="Times New Roman"/>
          <w:b/>
          <w:bCs/>
        </w:rPr>
      </w:pPr>
      <w:r w:rsidRPr="00B15FE3">
        <w:rPr>
          <w:rFonts w:ascii="Trebuchet MS" w:hAnsi="Trebuchet MS" w:cs="Times New Roman"/>
          <w:b/>
          <w:bCs/>
        </w:rPr>
        <w:t>1) Licenciement à l'initiative de la collectivité employeur</w:t>
      </w:r>
    </w:p>
    <w:p w14:paraId="4085544B"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ne pourra intervenir qu’au terme de la procédure prévue par le décret n°88-145 du 15 février 1988.</w:t>
      </w:r>
    </w:p>
    <w:p w14:paraId="55FFA4FA"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B68DB98"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 peut être licencié(e) avant le terme de son engagement qu’après un préavis de :</w:t>
      </w:r>
    </w:p>
    <w:p w14:paraId="10BD28B8"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8 jours pour l’agent justifiant d’une ancienneté de services inférieure à</w:t>
      </w:r>
      <w:r>
        <w:rPr>
          <w:rFonts w:ascii="Trebuchet MS" w:hAnsi="Trebuchet MS" w:cs="Times New Roman"/>
        </w:rPr>
        <w:t xml:space="preserve"> </w:t>
      </w:r>
      <w:r w:rsidRPr="00B15FE3">
        <w:rPr>
          <w:rFonts w:ascii="Trebuchet MS" w:hAnsi="Trebuchet MS" w:cs="Times New Roman"/>
        </w:rPr>
        <w:t>6 mois auprès de l’autorité qui l’a recruté,</w:t>
      </w:r>
    </w:p>
    <w:p w14:paraId="43CFCDCC"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1616D25E"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04913007"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3325A93"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L'attribution du préavis tel que déterminé ci-dessus est toutefois conditionnée par l'application des dispositions de la réglementation en vigueur au moment de la rupture du contrat.</w:t>
      </w:r>
    </w:p>
    <w:p w14:paraId="4DC98D2C"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Il en est fait de même pour l'attribution de l'indemnité de licenciement.</w:t>
      </w:r>
    </w:p>
    <w:p w14:paraId="4839ADAC"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lastRenderedPageBreak/>
        <w:t xml:space="preserve">Aucun préavis n’est dû en cas de licenciement pour motif disciplinaire ainsi qu’au cours ou à l’expiration d’une période d’essai. </w:t>
      </w:r>
    </w:p>
    <w:p w14:paraId="67C86D68"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est notifié  par lettre recommandée avec demande d’avis de réception.</w:t>
      </w:r>
    </w:p>
    <w:p w14:paraId="0F1A2B64" w14:textId="77777777" w:rsidR="00B15FE3" w:rsidRPr="00B15FE3" w:rsidRDefault="00B15FE3" w:rsidP="00B15FE3">
      <w:pPr>
        <w:pStyle w:val="articlecontenu"/>
        <w:tabs>
          <w:tab w:val="left" w:pos="1418"/>
        </w:tabs>
        <w:spacing w:after="0"/>
        <w:ind w:left="1418" w:firstLine="0"/>
        <w:rPr>
          <w:rFonts w:ascii="Trebuchet MS" w:hAnsi="Trebuchet MS" w:cs="Times New Roman"/>
          <w:b/>
          <w:bCs/>
        </w:rPr>
      </w:pPr>
    </w:p>
    <w:p w14:paraId="79FF516C"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b/>
          <w:bCs/>
        </w:rPr>
        <w:t xml:space="preserve">2) Démission </w:t>
      </w:r>
    </w:p>
    <w:p w14:paraId="52E3A1FB"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01C9FCDE"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8 jours pour l’agent justifiant d’une ancienneté de services inférieure à 6 mois auprès de l’autorité qui l’a recruté,</w:t>
      </w:r>
    </w:p>
    <w:p w14:paraId="3CF68C97"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597C62AF"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13E2BEA6"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42F19F4" w14:textId="77777777" w:rsidR="00B15FE3" w:rsidRPr="00B15FE3" w:rsidRDefault="00B15FE3" w:rsidP="00B15FE3">
      <w:pPr>
        <w:pStyle w:val="articlecontenu"/>
        <w:tabs>
          <w:tab w:val="left" w:pos="1418"/>
        </w:tabs>
        <w:spacing w:after="0"/>
        <w:ind w:left="1416" w:firstLine="0"/>
        <w:rPr>
          <w:rFonts w:ascii="Trebuchet MS" w:hAnsi="Trebuchet MS" w:cs="Times New Roman"/>
          <w:sz w:val="26"/>
          <w:szCs w:val="26"/>
        </w:rPr>
      </w:pPr>
    </w:p>
    <w:p w14:paraId="2E037D62"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8 : DROITS ET OBLIGATIONS</w:t>
      </w:r>
    </w:p>
    <w:p w14:paraId="56EDE6FA"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33607BAD" w14:textId="77777777" w:rsidR="00667B72" w:rsidRPr="00B15FE3" w:rsidRDefault="00667B72" w:rsidP="00667B72">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71DF0B53" w14:textId="177563B5" w:rsidR="00B15FE3" w:rsidRPr="00B15FE3" w:rsidRDefault="00667B72" w:rsidP="00667B72">
      <w:pPr>
        <w:pStyle w:val="articlecontenu"/>
        <w:tabs>
          <w:tab w:val="left" w:pos="1418"/>
        </w:tabs>
        <w:spacing w:after="0"/>
        <w:ind w:firstLine="0"/>
        <w:rPr>
          <w:rFonts w:ascii="Trebuchet MS" w:hAnsi="Trebuchet MS" w:cs="Times New Roman"/>
        </w:rPr>
      </w:pPr>
      <w:r w:rsidRPr="00B15FE3">
        <w:rPr>
          <w:rFonts w:ascii="Trebuchet MS" w:hAnsi="Trebuchet MS" w:cs="Times New Roman"/>
        </w:rPr>
        <w:t>En cas de manquement à ces obligations, le régime disciplinaire prévu par le décret précité pourra être appliqué.</w:t>
      </w:r>
    </w:p>
    <w:p w14:paraId="14C250C9" w14:textId="77777777" w:rsidR="00A662B1" w:rsidRDefault="00A662B1" w:rsidP="00A662B1">
      <w:pPr>
        <w:pStyle w:val="articlecontenu"/>
        <w:tabs>
          <w:tab w:val="left" w:pos="1418"/>
        </w:tabs>
        <w:spacing w:after="0"/>
        <w:rPr>
          <w:rFonts w:ascii="Trebuchet MS" w:hAnsi="Trebuchet MS" w:cs="Times New Roman"/>
        </w:rPr>
      </w:pPr>
    </w:p>
    <w:p w14:paraId="4DB889E0" w14:textId="77777777" w:rsidR="004A7DC0" w:rsidRPr="00722AA2" w:rsidRDefault="004A7DC0" w:rsidP="004A7DC0">
      <w:pPr>
        <w:pStyle w:val="articlecontenu"/>
        <w:tabs>
          <w:tab w:val="left" w:pos="1418"/>
        </w:tabs>
        <w:spacing w:after="0"/>
        <w:ind w:firstLine="0"/>
        <w:rPr>
          <w:rFonts w:ascii="Trebuchet MS" w:hAnsi="Trebuchet MS" w:cs="Times New Roman"/>
        </w:rPr>
      </w:pPr>
    </w:p>
    <w:p w14:paraId="3B8E4040" w14:textId="758A0445" w:rsidR="004A7DC0" w:rsidRPr="00722AA2" w:rsidRDefault="004A7DC0" w:rsidP="004A7DC0">
      <w:pPr>
        <w:pStyle w:val="articlen"/>
        <w:tabs>
          <w:tab w:val="left" w:pos="1418"/>
        </w:tabs>
        <w:spacing w:before="0"/>
        <w:rPr>
          <w:rFonts w:ascii="Trebuchet MS" w:hAnsi="Trebuchet MS" w:cs="Times New Roman"/>
        </w:rPr>
      </w:pPr>
      <w:r w:rsidRPr="00722AA2">
        <w:rPr>
          <w:rFonts w:ascii="Trebuchet MS" w:hAnsi="Trebuchet MS" w:cs="Times New Roman"/>
        </w:rPr>
        <w:t xml:space="preserve">ARTICLE </w:t>
      </w:r>
      <w:r w:rsidR="00445AB9">
        <w:rPr>
          <w:rFonts w:ascii="Trebuchet MS" w:hAnsi="Trebuchet MS" w:cs="Times New Roman"/>
        </w:rPr>
        <w:t>9</w:t>
      </w:r>
      <w:r w:rsidRPr="00722AA2">
        <w:rPr>
          <w:rFonts w:ascii="Trebuchet MS" w:hAnsi="Trebuchet MS" w:cs="Times New Roman"/>
        </w:rPr>
        <w:t xml:space="preserve"> : CONTENTIEUX</w:t>
      </w:r>
    </w:p>
    <w:p w14:paraId="5B43A3FA" w14:textId="77777777" w:rsidR="004A7DC0" w:rsidRPr="00722AA2" w:rsidRDefault="004A7DC0" w:rsidP="004A7DC0">
      <w:pPr>
        <w:pStyle w:val="articlen"/>
        <w:tabs>
          <w:tab w:val="left" w:pos="1418"/>
        </w:tabs>
        <w:spacing w:before="0"/>
        <w:rPr>
          <w:rFonts w:ascii="Trebuchet MS" w:hAnsi="Trebuchet MS" w:cs="Times New Roman"/>
          <w:sz w:val="14"/>
          <w:szCs w:val="14"/>
        </w:rPr>
      </w:pPr>
    </w:p>
    <w:p w14:paraId="4CF687A9" w14:textId="77777777" w:rsidR="004A7DC0" w:rsidRPr="00B15FE3" w:rsidRDefault="004A7DC0" w:rsidP="004A7DC0">
      <w:pPr>
        <w:pStyle w:val="articlecontenu"/>
        <w:tabs>
          <w:tab w:val="left" w:pos="1418"/>
        </w:tabs>
        <w:spacing w:after="0"/>
        <w:ind w:firstLine="0"/>
        <w:rPr>
          <w:rFonts w:ascii="Trebuchet MS" w:hAnsi="Trebuchet MS" w:cs="Times New Roman"/>
        </w:rPr>
      </w:pPr>
      <w:r w:rsidRPr="00722AA2">
        <w:rPr>
          <w:rFonts w:ascii="Trebuchet MS" w:hAnsi="Trebuchet MS" w:cs="Times New Roman"/>
        </w:rPr>
        <w:t>Les litiges nés de l’exécution du présent contrat relèvent de la compétence de la juridiction administrative dans le respect du délai de recours de 2 mois à compter de la notification.</w:t>
      </w:r>
    </w:p>
    <w:p w14:paraId="28BF3011" w14:textId="77777777" w:rsidR="004A7DC0" w:rsidRDefault="004A7DC0" w:rsidP="004A7DC0">
      <w:pPr>
        <w:pStyle w:val="articlecontenu"/>
        <w:tabs>
          <w:tab w:val="left" w:pos="1418"/>
        </w:tabs>
        <w:spacing w:after="0"/>
        <w:ind w:firstLine="0"/>
        <w:rPr>
          <w:rFonts w:ascii="Trebuchet MS" w:hAnsi="Trebuchet MS" w:cs="Times New Roman"/>
        </w:rPr>
      </w:pPr>
    </w:p>
    <w:p w14:paraId="49A3D591" w14:textId="77777777" w:rsidR="004A7DC0" w:rsidRDefault="004A7DC0" w:rsidP="004A7DC0">
      <w:pPr>
        <w:pStyle w:val="articlecontenu"/>
        <w:tabs>
          <w:tab w:val="left" w:pos="1418"/>
        </w:tabs>
        <w:spacing w:after="0"/>
        <w:ind w:firstLine="0"/>
        <w:rPr>
          <w:rFonts w:ascii="Trebuchet MS" w:hAnsi="Trebuchet MS" w:cs="Times New Roman"/>
        </w:rPr>
      </w:pPr>
    </w:p>
    <w:p w14:paraId="2D44E9E7" w14:textId="77777777" w:rsidR="004A7DC0" w:rsidRPr="00722AA2" w:rsidRDefault="004A7DC0" w:rsidP="004A7DC0">
      <w:pPr>
        <w:pStyle w:val="Corpsdetexte"/>
        <w:rPr>
          <w:rFonts w:ascii="Trebuchet MS" w:hAnsi="Trebuchet MS"/>
          <w:sz w:val="20"/>
        </w:rPr>
      </w:pPr>
      <w:r w:rsidRPr="00722AA2">
        <w:rPr>
          <w:rFonts w:ascii="Trebuchet MS" w:hAnsi="Trebuchet MS"/>
          <w:sz w:val="20"/>
        </w:rPr>
        <w:t>Une ampliation du présent acte sera transmise :</w:t>
      </w:r>
    </w:p>
    <w:p w14:paraId="47CE0EAC" w14:textId="77777777" w:rsidR="004A7DC0" w:rsidRPr="00722AA2" w:rsidRDefault="004A7DC0" w:rsidP="004A7DC0">
      <w:pPr>
        <w:pStyle w:val="articlen"/>
        <w:numPr>
          <w:ilvl w:val="0"/>
          <w:numId w:val="35"/>
        </w:numPr>
        <w:spacing w:before="0"/>
        <w:rPr>
          <w:rFonts w:ascii="Trebuchet MS" w:hAnsi="Trebuchet MS" w:cs="Times New Roman"/>
          <w:b w:val="0"/>
        </w:rPr>
      </w:pPr>
      <w:r w:rsidRPr="00722AA2">
        <w:rPr>
          <w:rFonts w:ascii="Trebuchet MS" w:hAnsi="Trebuchet MS" w:cs="Times New Roman"/>
          <w:b w:val="0"/>
        </w:rPr>
        <w:t>au représentant de l’Etat,</w:t>
      </w:r>
    </w:p>
    <w:p w14:paraId="4715A876" w14:textId="77777777" w:rsidR="004A7DC0" w:rsidRPr="00722AA2" w:rsidRDefault="004A7DC0" w:rsidP="004A7DC0">
      <w:pPr>
        <w:pStyle w:val="Corpsdetexte"/>
        <w:numPr>
          <w:ilvl w:val="0"/>
          <w:numId w:val="35"/>
        </w:numPr>
        <w:rPr>
          <w:rFonts w:ascii="Trebuchet MS" w:hAnsi="Trebuchet MS"/>
          <w:bCs/>
          <w:sz w:val="20"/>
        </w:rPr>
      </w:pPr>
      <w:r w:rsidRPr="00722AA2">
        <w:rPr>
          <w:rFonts w:ascii="Trebuchet MS" w:hAnsi="Trebuchet MS"/>
          <w:bCs/>
          <w:sz w:val="20"/>
        </w:rPr>
        <w:t>au comptable de la collectivité,</w:t>
      </w:r>
    </w:p>
    <w:p w14:paraId="24EC97C0" w14:textId="77777777" w:rsidR="004A7DC0" w:rsidRPr="00722AA2" w:rsidRDefault="004A7DC0" w:rsidP="004A7DC0">
      <w:pPr>
        <w:pStyle w:val="Corpsdetexte"/>
        <w:numPr>
          <w:ilvl w:val="0"/>
          <w:numId w:val="35"/>
        </w:numPr>
        <w:rPr>
          <w:rFonts w:ascii="Trebuchet MS" w:hAnsi="Trebuchet MS"/>
          <w:bCs/>
          <w:sz w:val="20"/>
        </w:rPr>
      </w:pPr>
      <w:proofErr w:type="gramStart"/>
      <w:r w:rsidRPr="00722AA2">
        <w:rPr>
          <w:rFonts w:ascii="Trebuchet MS" w:hAnsi="Trebuchet MS"/>
          <w:bCs/>
          <w:sz w:val="20"/>
        </w:rPr>
        <w:t>à</w:t>
      </w:r>
      <w:proofErr w:type="gramEnd"/>
      <w:r w:rsidRPr="00722AA2">
        <w:rPr>
          <w:rFonts w:ascii="Trebuchet MS" w:hAnsi="Trebuchet MS"/>
          <w:bCs/>
          <w:sz w:val="20"/>
        </w:rPr>
        <w:t xml:space="preserve"> Monsieur le Président du Centre de Gestion</w:t>
      </w:r>
    </w:p>
    <w:p w14:paraId="23867545" w14:textId="77777777" w:rsidR="004A7DC0" w:rsidRPr="00B15FE3" w:rsidRDefault="004A7DC0" w:rsidP="004A7DC0">
      <w:pPr>
        <w:pStyle w:val="articlecontenu"/>
        <w:tabs>
          <w:tab w:val="left" w:pos="1418"/>
        </w:tabs>
        <w:spacing w:after="0"/>
        <w:ind w:firstLine="0"/>
        <w:rPr>
          <w:rFonts w:ascii="Trebuchet MS" w:hAnsi="Trebuchet MS" w:cs="Times New Roman"/>
        </w:rPr>
      </w:pPr>
    </w:p>
    <w:p w14:paraId="784DADB5" w14:textId="77777777" w:rsidR="004A7DC0" w:rsidRPr="00B15FE3" w:rsidRDefault="004A7DC0" w:rsidP="004A7DC0">
      <w:pPr>
        <w:pStyle w:val="Corpsdetexte"/>
        <w:rPr>
          <w:rFonts w:ascii="Trebuchet MS" w:hAnsi="Trebuchet MS"/>
          <w:sz w:val="20"/>
        </w:rPr>
      </w:pPr>
    </w:p>
    <w:p w14:paraId="570DEA32" w14:textId="77777777" w:rsidR="004A7DC0" w:rsidRPr="00B15FE3" w:rsidRDefault="004A7DC0" w:rsidP="004A7DC0">
      <w:pPr>
        <w:pStyle w:val="Corpsdetexte"/>
        <w:ind w:left="6379"/>
        <w:rPr>
          <w:rFonts w:ascii="Trebuchet MS" w:hAnsi="Trebuchet MS"/>
          <w:sz w:val="20"/>
        </w:rPr>
      </w:pPr>
      <w:r w:rsidRPr="00B15FE3">
        <w:rPr>
          <w:rFonts w:ascii="Trebuchet MS" w:hAnsi="Trebuchet MS"/>
          <w:sz w:val="20"/>
        </w:rPr>
        <w:t>Fait à …………………………,</w:t>
      </w:r>
    </w:p>
    <w:p w14:paraId="4BDE5A4D" w14:textId="77777777" w:rsidR="004A7DC0" w:rsidRPr="00B15FE3" w:rsidRDefault="004A7DC0" w:rsidP="004A7DC0">
      <w:pPr>
        <w:pStyle w:val="Corpsdetexte"/>
        <w:ind w:left="6379"/>
        <w:rPr>
          <w:rFonts w:ascii="Trebuchet MS" w:hAnsi="Trebuchet MS"/>
          <w:sz w:val="20"/>
        </w:rPr>
      </w:pPr>
      <w:r w:rsidRPr="00B15FE3">
        <w:rPr>
          <w:rFonts w:ascii="Trebuchet MS" w:hAnsi="Trebuchet MS"/>
          <w:sz w:val="20"/>
        </w:rPr>
        <w:t>Le ……………………………,</w:t>
      </w:r>
    </w:p>
    <w:p w14:paraId="2C3B2985" w14:textId="77777777" w:rsidR="004A7DC0" w:rsidRPr="00B15FE3" w:rsidRDefault="004A7DC0" w:rsidP="004A7DC0">
      <w:pPr>
        <w:pStyle w:val="Corpsdetexte"/>
        <w:rPr>
          <w:rFonts w:ascii="Trebuchet MS" w:hAnsi="Trebuchet MS"/>
          <w:sz w:val="20"/>
        </w:rPr>
      </w:pPr>
    </w:p>
    <w:p w14:paraId="74B49C38" w14:textId="77777777" w:rsidR="004A7DC0" w:rsidRPr="00B15FE3" w:rsidRDefault="004A7DC0" w:rsidP="004A7DC0">
      <w:pPr>
        <w:pStyle w:val="Corpsdetexte"/>
        <w:rPr>
          <w:rFonts w:ascii="Trebuchet MS" w:hAnsi="Trebuchet MS"/>
          <w:sz w:val="20"/>
        </w:rPr>
      </w:pPr>
      <w:r w:rsidRPr="00B15FE3">
        <w:rPr>
          <w:rFonts w:ascii="Trebuchet MS" w:hAnsi="Trebuchet MS"/>
          <w:sz w:val="20"/>
        </w:rPr>
        <w:t>L’agent (date et signature)</w:t>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t xml:space="preserve">Le Maire </w:t>
      </w:r>
      <w:r w:rsidRPr="00B15FE3">
        <w:rPr>
          <w:rFonts w:ascii="Trebuchet MS" w:hAnsi="Trebuchet MS"/>
          <w:i/>
          <w:color w:val="F79646" w:themeColor="accent6"/>
          <w:sz w:val="20"/>
        </w:rPr>
        <w:t>(ou Le Président)</w:t>
      </w:r>
      <w:r w:rsidRPr="00B15FE3">
        <w:rPr>
          <w:rFonts w:ascii="Trebuchet MS" w:hAnsi="Trebuchet MS"/>
          <w:sz w:val="20"/>
        </w:rPr>
        <w:t>,</w:t>
      </w:r>
    </w:p>
    <w:p w14:paraId="4FDA066E" w14:textId="77777777" w:rsidR="004A7DC0" w:rsidRPr="00B15FE3" w:rsidRDefault="004A7DC0" w:rsidP="004A7DC0">
      <w:pPr>
        <w:pStyle w:val="Corpsdetexte"/>
        <w:rPr>
          <w:rFonts w:ascii="Trebuchet MS" w:hAnsi="Trebuchet MS"/>
          <w:sz w:val="20"/>
        </w:rPr>
      </w:pPr>
    </w:p>
    <w:p w14:paraId="7A358DFD" w14:textId="77777777" w:rsidR="004A7DC0" w:rsidRDefault="004A7DC0" w:rsidP="004A7DC0">
      <w:pPr>
        <w:pStyle w:val="Corpsdetexte"/>
        <w:rPr>
          <w:rFonts w:ascii="Trebuchet MS" w:hAnsi="Trebuchet MS"/>
          <w:sz w:val="20"/>
        </w:rPr>
      </w:pPr>
    </w:p>
    <w:p w14:paraId="73950F8E" w14:textId="77777777" w:rsidR="004A7DC0" w:rsidRDefault="004A7DC0" w:rsidP="004A7DC0">
      <w:pPr>
        <w:pStyle w:val="Corpsdetexte"/>
        <w:rPr>
          <w:rFonts w:ascii="Trebuchet MS" w:hAnsi="Trebuchet MS"/>
          <w:sz w:val="20"/>
        </w:rPr>
      </w:pPr>
    </w:p>
    <w:p w14:paraId="3882A31D" w14:textId="77777777" w:rsidR="004A7DC0" w:rsidRDefault="004A7DC0" w:rsidP="004A7DC0">
      <w:pPr>
        <w:pStyle w:val="Corpsdetexte"/>
        <w:rPr>
          <w:rFonts w:ascii="Trebuchet MS" w:hAnsi="Trebuchet MS"/>
          <w:sz w:val="20"/>
        </w:rPr>
      </w:pPr>
    </w:p>
    <w:p w14:paraId="06B85200" w14:textId="77777777" w:rsidR="004A7DC0" w:rsidRDefault="004A7DC0" w:rsidP="004A7DC0">
      <w:pPr>
        <w:pStyle w:val="Corpsdetexte"/>
        <w:rPr>
          <w:rFonts w:ascii="Trebuchet MS" w:hAnsi="Trebuchet MS"/>
          <w:sz w:val="20"/>
        </w:rPr>
      </w:pPr>
    </w:p>
    <w:p w14:paraId="682E81E5" w14:textId="77777777" w:rsidR="004A7DC0" w:rsidRPr="00B15FE3" w:rsidRDefault="004A7DC0" w:rsidP="004A7DC0">
      <w:pPr>
        <w:pStyle w:val="Corpsdetexte"/>
        <w:rPr>
          <w:rFonts w:ascii="Trebuchet MS" w:hAnsi="Trebuchet MS"/>
          <w:sz w:val="20"/>
        </w:rPr>
      </w:pPr>
    </w:p>
    <w:p w14:paraId="5B3A1B5C" w14:textId="77777777" w:rsidR="004A7DC0" w:rsidRDefault="004A7DC0" w:rsidP="004A7DC0">
      <w:pPr>
        <w:pStyle w:val="Corpsdetexte"/>
        <w:rPr>
          <w:rFonts w:ascii="Trebuchet MS" w:hAnsi="Trebuchet MS"/>
          <w:sz w:val="20"/>
        </w:rPr>
      </w:pPr>
    </w:p>
    <w:p w14:paraId="5F388B36" w14:textId="77777777" w:rsidR="004A7DC0" w:rsidRPr="00B15FE3" w:rsidRDefault="004A7DC0" w:rsidP="004A7DC0">
      <w:pPr>
        <w:pStyle w:val="Corpsdetexte"/>
        <w:rPr>
          <w:rFonts w:ascii="Trebuchet MS" w:hAnsi="Trebuchet MS"/>
          <w:sz w:val="20"/>
        </w:rPr>
      </w:pPr>
    </w:p>
    <w:p w14:paraId="17417AF3" w14:textId="77777777" w:rsidR="004A7DC0" w:rsidRPr="00B15FE3" w:rsidRDefault="004A7DC0" w:rsidP="004A7DC0">
      <w:pPr>
        <w:outlineLvl w:val="0"/>
        <w:rPr>
          <w:rFonts w:ascii="Trebuchet MS" w:hAnsi="Trebuchet MS" w:cs="Arial"/>
          <w:b/>
          <w:color w:val="95A3AB"/>
          <w:sz w:val="2"/>
          <w:szCs w:val="2"/>
        </w:rPr>
      </w:pPr>
    </w:p>
    <w:p w14:paraId="46167812" w14:textId="77777777" w:rsidR="004A7DC0" w:rsidRPr="00B15FE3" w:rsidRDefault="004A7DC0" w:rsidP="004A7DC0">
      <w:pPr>
        <w:outlineLvl w:val="0"/>
        <w:rPr>
          <w:rFonts w:ascii="Trebuchet MS" w:hAnsi="Trebuchet MS" w:cs="Arial"/>
          <w:b/>
          <w:color w:val="95A3AB"/>
          <w:sz w:val="2"/>
          <w:szCs w:val="2"/>
        </w:rPr>
      </w:pPr>
    </w:p>
    <w:p w14:paraId="6709226E" w14:textId="77777777" w:rsidR="004A7DC0" w:rsidRPr="00B15FE3" w:rsidRDefault="004A7DC0" w:rsidP="004A7DC0">
      <w:pPr>
        <w:outlineLvl w:val="0"/>
        <w:rPr>
          <w:rFonts w:ascii="Trebuchet MS" w:hAnsi="Trebuchet MS" w:cs="Arial"/>
          <w:b/>
          <w:color w:val="95A3AB"/>
          <w:sz w:val="2"/>
          <w:szCs w:val="2"/>
        </w:rPr>
      </w:pPr>
    </w:p>
    <w:p w14:paraId="14B8294C" w14:textId="05877DE6" w:rsidR="00462155" w:rsidRPr="004A7DC0" w:rsidRDefault="00462155" w:rsidP="00445AB9">
      <w:pPr>
        <w:pStyle w:val="articlen"/>
        <w:tabs>
          <w:tab w:val="left" w:pos="1496"/>
        </w:tabs>
        <w:spacing w:before="0"/>
        <w:outlineLvl w:val="0"/>
        <w:rPr>
          <w:rFonts w:ascii="Trebuchet MS" w:hAnsi="Trebuchet MS" w:cs="Times New Roman"/>
          <w:b w:val="0"/>
        </w:rPr>
      </w:pPr>
    </w:p>
    <w:sectPr w:rsidR="00462155" w:rsidRPr="004A7DC0" w:rsidSect="003C5EED">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592" w14:textId="77777777" w:rsidR="007B32FD" w:rsidRDefault="007B32FD" w:rsidP="00AF1872">
      <w:r>
        <w:separator/>
      </w:r>
    </w:p>
  </w:endnote>
  <w:endnote w:type="continuationSeparator" w:id="0">
    <w:p w14:paraId="08CC4D7E" w14:textId="77777777" w:rsidR="007B32FD" w:rsidRDefault="007B32FD"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B80A" w14:textId="77777777" w:rsidR="003C5EED" w:rsidRPr="001855EC" w:rsidRDefault="003C5EED" w:rsidP="003C5EED">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639D53E1" w14:textId="33CF9B27" w:rsidR="00AF1872" w:rsidRDefault="003C5EED">
    <w:pPr>
      <w:pStyle w:val="Pieddepage"/>
    </w:pPr>
    <w:r w:rsidRPr="001855EC">
      <w:rPr>
        <w:rFonts w:asciiTheme="minorHAnsi" w:hAnsiTheme="minorHAnsi" w:cstheme="minorHAnsi"/>
        <w:color w:val="BFBFBF" w:themeColor="background1" w:themeShade="BF"/>
        <w:sz w:val="22"/>
        <w:szCs w:val="22"/>
      </w:rPr>
      <w:t xml:space="preserve">                                                                                                                           Modèle mis à jour le </w:t>
    </w:r>
    <w:r w:rsidR="00E7575C">
      <w:rPr>
        <w:rFonts w:asciiTheme="minorHAnsi" w:hAnsiTheme="minorHAnsi" w:cstheme="minorHAnsi"/>
        <w:color w:val="BFBFBF" w:themeColor="background1" w:themeShade="BF"/>
        <w:sz w:val="22"/>
        <w:szCs w:val="22"/>
      </w:rPr>
      <w:t>19/08/2023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133C" w14:textId="77777777" w:rsidR="007B32FD" w:rsidRDefault="007B32FD" w:rsidP="00AF1872">
      <w:r>
        <w:separator/>
      </w:r>
    </w:p>
  </w:footnote>
  <w:footnote w:type="continuationSeparator" w:id="0">
    <w:p w14:paraId="39D28870" w14:textId="77777777" w:rsidR="007B32FD" w:rsidRDefault="007B32FD" w:rsidP="00AF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FDF1" w14:textId="77777777" w:rsidR="003C5EED" w:rsidRPr="001855EC" w:rsidRDefault="003C5EED" w:rsidP="003C5EED">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24D9F73F" w14:textId="77777777" w:rsidR="00AF1872" w:rsidRDefault="00AF1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666D"/>
    <w:multiLevelType w:val="hybridMultilevel"/>
    <w:tmpl w:val="4CD2AD1E"/>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4"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C743A"/>
    <w:multiLevelType w:val="hybridMultilevel"/>
    <w:tmpl w:val="4E661EAC"/>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0129600">
    <w:abstractNumId w:val="7"/>
  </w:num>
  <w:num w:numId="2" w16cid:durableId="1432697615">
    <w:abstractNumId w:val="29"/>
  </w:num>
  <w:num w:numId="3" w16cid:durableId="1686400226">
    <w:abstractNumId w:val="22"/>
  </w:num>
  <w:num w:numId="4" w16cid:durableId="700907873">
    <w:abstractNumId w:val="15"/>
  </w:num>
  <w:num w:numId="5" w16cid:durableId="1508058165">
    <w:abstractNumId w:val="19"/>
  </w:num>
  <w:num w:numId="6" w16cid:durableId="391540420">
    <w:abstractNumId w:val="21"/>
  </w:num>
  <w:num w:numId="7" w16cid:durableId="1358458662">
    <w:abstractNumId w:val="8"/>
  </w:num>
  <w:num w:numId="8" w16cid:durableId="1214803711">
    <w:abstractNumId w:val="0"/>
  </w:num>
  <w:num w:numId="9" w16cid:durableId="373504733">
    <w:abstractNumId w:val="3"/>
  </w:num>
  <w:num w:numId="10" w16cid:durableId="829447863">
    <w:abstractNumId w:val="10"/>
  </w:num>
  <w:num w:numId="11" w16cid:durableId="308946698">
    <w:abstractNumId w:val="20"/>
  </w:num>
  <w:num w:numId="12" w16cid:durableId="1755391876">
    <w:abstractNumId w:val="26"/>
  </w:num>
  <w:num w:numId="13" w16cid:durableId="1431392155">
    <w:abstractNumId w:val="27"/>
  </w:num>
  <w:num w:numId="14" w16cid:durableId="1661345214">
    <w:abstractNumId w:val="25"/>
  </w:num>
  <w:num w:numId="15" w16cid:durableId="1995603496">
    <w:abstractNumId w:val="6"/>
  </w:num>
  <w:num w:numId="16" w16cid:durableId="1270549950">
    <w:abstractNumId w:val="12"/>
  </w:num>
  <w:num w:numId="17" w16cid:durableId="1729527005">
    <w:abstractNumId w:val="1"/>
  </w:num>
  <w:num w:numId="18" w16cid:durableId="764572024">
    <w:abstractNumId w:val="5"/>
  </w:num>
  <w:num w:numId="19" w16cid:durableId="1039865664">
    <w:abstractNumId w:val="16"/>
  </w:num>
  <w:num w:numId="20" w16cid:durableId="1012075326">
    <w:abstractNumId w:val="17"/>
  </w:num>
  <w:num w:numId="21" w16cid:durableId="2038266729">
    <w:abstractNumId w:val="24"/>
  </w:num>
  <w:num w:numId="22" w16cid:durableId="8798842">
    <w:abstractNumId w:val="28"/>
  </w:num>
  <w:num w:numId="23" w16cid:durableId="793406135">
    <w:abstractNumId w:val="34"/>
  </w:num>
  <w:num w:numId="24" w16cid:durableId="1696272625">
    <w:abstractNumId w:val="30"/>
  </w:num>
  <w:num w:numId="25" w16cid:durableId="241838478">
    <w:abstractNumId w:val="33"/>
  </w:num>
  <w:num w:numId="26" w16cid:durableId="208810117">
    <w:abstractNumId w:val="14"/>
  </w:num>
  <w:num w:numId="27" w16cid:durableId="2069457542">
    <w:abstractNumId w:val="11"/>
  </w:num>
  <w:num w:numId="28" w16cid:durableId="899948178">
    <w:abstractNumId w:val="31"/>
  </w:num>
  <w:num w:numId="29" w16cid:durableId="1351449694">
    <w:abstractNumId w:val="4"/>
  </w:num>
  <w:num w:numId="30" w16cid:durableId="332732119">
    <w:abstractNumId w:val="23"/>
  </w:num>
  <w:num w:numId="31" w16cid:durableId="1545482085">
    <w:abstractNumId w:val="32"/>
  </w:num>
  <w:num w:numId="32" w16cid:durableId="1031149444">
    <w:abstractNumId w:val="13"/>
  </w:num>
  <w:num w:numId="33" w16cid:durableId="1740640289">
    <w:abstractNumId w:val="2"/>
  </w:num>
  <w:num w:numId="34" w16cid:durableId="1117799960">
    <w:abstractNumId w:val="18"/>
  </w:num>
  <w:num w:numId="35" w16cid:durableId="151066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21B41"/>
    <w:rsid w:val="000529F6"/>
    <w:rsid w:val="000826A5"/>
    <w:rsid w:val="000A6EFD"/>
    <w:rsid w:val="000F281D"/>
    <w:rsid w:val="00106001"/>
    <w:rsid w:val="00107EBC"/>
    <w:rsid w:val="00126CCA"/>
    <w:rsid w:val="00130E4D"/>
    <w:rsid w:val="00133DF2"/>
    <w:rsid w:val="00143ED5"/>
    <w:rsid w:val="001722FF"/>
    <w:rsid w:val="0017231D"/>
    <w:rsid w:val="001C2CEC"/>
    <w:rsid w:val="001C7322"/>
    <w:rsid w:val="001E3EB1"/>
    <w:rsid w:val="001E3F23"/>
    <w:rsid w:val="0020388A"/>
    <w:rsid w:val="002674B2"/>
    <w:rsid w:val="002B20B6"/>
    <w:rsid w:val="002B7FAA"/>
    <w:rsid w:val="002E50EB"/>
    <w:rsid w:val="002E7D06"/>
    <w:rsid w:val="0032666E"/>
    <w:rsid w:val="0033099C"/>
    <w:rsid w:val="003570E7"/>
    <w:rsid w:val="003C5EED"/>
    <w:rsid w:val="003D745C"/>
    <w:rsid w:val="003E03D9"/>
    <w:rsid w:val="003E1BC4"/>
    <w:rsid w:val="00441605"/>
    <w:rsid w:val="00445AB9"/>
    <w:rsid w:val="00462155"/>
    <w:rsid w:val="00475B60"/>
    <w:rsid w:val="00477F38"/>
    <w:rsid w:val="004A7DC0"/>
    <w:rsid w:val="004C0DEB"/>
    <w:rsid w:val="004C2B26"/>
    <w:rsid w:val="004E685F"/>
    <w:rsid w:val="00506EE8"/>
    <w:rsid w:val="00532E75"/>
    <w:rsid w:val="00542691"/>
    <w:rsid w:val="005C1263"/>
    <w:rsid w:val="005E1437"/>
    <w:rsid w:val="00642CCA"/>
    <w:rsid w:val="00667B72"/>
    <w:rsid w:val="006A3687"/>
    <w:rsid w:val="006F230A"/>
    <w:rsid w:val="00727197"/>
    <w:rsid w:val="00765C41"/>
    <w:rsid w:val="007B32FD"/>
    <w:rsid w:val="007C5774"/>
    <w:rsid w:val="0087064F"/>
    <w:rsid w:val="008C1DD5"/>
    <w:rsid w:val="008D5C5F"/>
    <w:rsid w:val="00911251"/>
    <w:rsid w:val="00930061"/>
    <w:rsid w:val="009543BB"/>
    <w:rsid w:val="00973DEF"/>
    <w:rsid w:val="009974A1"/>
    <w:rsid w:val="009B28EF"/>
    <w:rsid w:val="009B61EF"/>
    <w:rsid w:val="009F636F"/>
    <w:rsid w:val="00A142D5"/>
    <w:rsid w:val="00A662B1"/>
    <w:rsid w:val="00A75A27"/>
    <w:rsid w:val="00A93219"/>
    <w:rsid w:val="00AB0896"/>
    <w:rsid w:val="00AB2A4B"/>
    <w:rsid w:val="00AF1872"/>
    <w:rsid w:val="00B15FE3"/>
    <w:rsid w:val="00B341BE"/>
    <w:rsid w:val="00BA112E"/>
    <w:rsid w:val="00BC4659"/>
    <w:rsid w:val="00BC5102"/>
    <w:rsid w:val="00C20EFF"/>
    <w:rsid w:val="00C419D9"/>
    <w:rsid w:val="00C55DEC"/>
    <w:rsid w:val="00C76E76"/>
    <w:rsid w:val="00C819FF"/>
    <w:rsid w:val="00C81F7A"/>
    <w:rsid w:val="00CB28A5"/>
    <w:rsid w:val="00D14B13"/>
    <w:rsid w:val="00D64712"/>
    <w:rsid w:val="00D774BC"/>
    <w:rsid w:val="00D81A9E"/>
    <w:rsid w:val="00DA1F9A"/>
    <w:rsid w:val="00DC1A82"/>
    <w:rsid w:val="00E262C4"/>
    <w:rsid w:val="00E3349C"/>
    <w:rsid w:val="00E40DD9"/>
    <w:rsid w:val="00E41A90"/>
    <w:rsid w:val="00E7575C"/>
    <w:rsid w:val="00E844A4"/>
    <w:rsid w:val="00EA3F12"/>
    <w:rsid w:val="00EA4334"/>
    <w:rsid w:val="00EC0FA5"/>
    <w:rsid w:val="00F202D9"/>
    <w:rsid w:val="00F23AFF"/>
    <w:rsid w:val="00F37F2D"/>
    <w:rsid w:val="00F505BE"/>
    <w:rsid w:val="00F74660"/>
    <w:rsid w:val="00F76F30"/>
    <w:rsid w:val="00F8518D"/>
    <w:rsid w:val="00F9304C"/>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D70BA8"/>
  <w15:docId w15:val="{55046299-19F0-4BCF-AD45-EB3D50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rsid w:val="00AF1872"/>
  </w:style>
  <w:style w:type="character" w:styleId="lev">
    <w:name w:val="Strong"/>
    <w:uiPriority w:val="22"/>
    <w:qFormat/>
    <w:rsid w:val="00AF1872"/>
    <w:rPr>
      <w:b/>
      <w:bCs/>
    </w:rPr>
  </w:style>
  <w:style w:type="character" w:customStyle="1" w:styleId="CorpsdetexteCar">
    <w:name w:val="Corps de texte Car"/>
    <w:link w:val="Corpsdetexte"/>
    <w:rsid w:val="001E3F23"/>
    <w:rPr>
      <w:sz w:val="24"/>
    </w:rPr>
  </w:style>
  <w:style w:type="character" w:customStyle="1" w:styleId="PieddepageCar">
    <w:name w:val="Pied de page Car"/>
    <w:link w:val="Pieddepage"/>
    <w:uiPriority w:val="99"/>
    <w:rsid w:val="003C5EED"/>
  </w:style>
  <w:style w:type="paragraph" w:styleId="Paragraphedeliste">
    <w:name w:val="List Paragraph"/>
    <w:basedOn w:val="Normal"/>
    <w:uiPriority w:val="34"/>
    <w:qFormat/>
    <w:rsid w:val="00C419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6949">
      <w:bodyDiv w:val="1"/>
      <w:marLeft w:val="0"/>
      <w:marRight w:val="0"/>
      <w:marTop w:val="0"/>
      <w:marBottom w:val="0"/>
      <w:divBdr>
        <w:top w:val="none" w:sz="0" w:space="0" w:color="auto"/>
        <w:left w:val="none" w:sz="0" w:space="0" w:color="auto"/>
        <w:bottom w:val="none" w:sz="0" w:space="0" w:color="auto"/>
        <w:right w:val="none" w:sz="0" w:space="0" w:color="auto"/>
      </w:divBdr>
    </w:div>
    <w:div w:id="10116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A9047-E0A5-4995-9521-66FE7EE7A511}">
  <ds:schemaRefs>
    <ds:schemaRef ds:uri="http://schemas.microsoft.com/sharepoint/v3/contenttype/forms"/>
  </ds:schemaRefs>
</ds:datastoreItem>
</file>

<file path=customXml/itemProps2.xml><?xml version="1.0" encoding="utf-8"?>
<ds:datastoreItem xmlns:ds="http://schemas.openxmlformats.org/officeDocument/2006/customXml" ds:itemID="{F8D3FC79-C4D2-4F49-928A-F26F60D32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67779-E53C-48B3-A471-90CDF3EABA8D}"/>
</file>

<file path=docProps/app.xml><?xml version="1.0" encoding="utf-8"?>
<Properties xmlns="http://schemas.openxmlformats.org/officeDocument/2006/extended-properties" xmlns:vt="http://schemas.openxmlformats.org/officeDocument/2006/docPropsVTypes">
  <Template>Normal</Template>
  <TotalTime>14</TotalTime>
  <Pages>3</Pages>
  <Words>1259</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8</cp:revision>
  <cp:lastPrinted>2012-04-18T08:51:00Z</cp:lastPrinted>
  <dcterms:created xsi:type="dcterms:W3CDTF">2022-04-06T14:49:00Z</dcterms:created>
  <dcterms:modified xsi:type="dcterms:W3CDTF">2023-09-19T10:01:00Z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58800</vt:r8>
  </property>
</Properties>
</file>